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30" w:rsidRPr="003A6330" w:rsidRDefault="003A6330" w:rsidP="003A6330"/>
    <w:p w:rsidR="003A6330" w:rsidRPr="003A6330" w:rsidRDefault="003A6330" w:rsidP="003A6330">
      <w:pPr>
        <w:jc w:val="center"/>
        <w:rPr>
          <w:b/>
          <w:bCs/>
          <w:sz w:val="28"/>
          <w:szCs w:val="28"/>
        </w:rPr>
      </w:pPr>
      <w:r w:rsidRPr="003A6330">
        <w:rPr>
          <w:b/>
          <w:bCs/>
          <w:sz w:val="28"/>
          <w:szCs w:val="28"/>
        </w:rPr>
        <w:t>Revision of Indian Community Welfare Fund guidelines</w:t>
      </w:r>
    </w:p>
    <w:p w:rsidR="003A6330" w:rsidRDefault="003A6330" w:rsidP="003A6330">
      <w:pPr>
        <w:spacing w:after="0"/>
        <w:jc w:val="both"/>
      </w:pPr>
      <w:r w:rsidRPr="003A6330">
        <w:t xml:space="preserve">The Union Cabinet chaired by Prime Minister </w:t>
      </w:r>
      <w:proofErr w:type="spellStart"/>
      <w:r w:rsidRPr="003A6330">
        <w:t>Shri</w:t>
      </w:r>
      <w:proofErr w:type="spellEnd"/>
      <w:r w:rsidRPr="003A6330">
        <w:t xml:space="preserve"> </w:t>
      </w:r>
      <w:proofErr w:type="spellStart"/>
      <w:r w:rsidRPr="003A6330">
        <w:t>Narendra</w:t>
      </w:r>
      <w:proofErr w:type="spellEnd"/>
      <w:r w:rsidRPr="003A6330">
        <w:t xml:space="preserve"> </w:t>
      </w:r>
      <w:proofErr w:type="spellStart"/>
      <w:r w:rsidRPr="003A6330">
        <w:t>Modi</w:t>
      </w:r>
      <w:proofErr w:type="spellEnd"/>
      <w:r w:rsidRPr="003A6330">
        <w:t xml:space="preserve"> has approved revision of the Indian Community W</w:t>
      </w:r>
      <w:r>
        <w:t>elfare Fund (ICWF) guidelines.</w:t>
      </w:r>
    </w:p>
    <w:p w:rsidR="003A6330" w:rsidRDefault="003A6330" w:rsidP="003A6330">
      <w:pPr>
        <w:spacing w:after="0"/>
        <w:jc w:val="both"/>
      </w:pPr>
    </w:p>
    <w:p w:rsidR="003A6330" w:rsidRPr="003A6330" w:rsidRDefault="003A6330" w:rsidP="003A6330">
      <w:pPr>
        <w:spacing w:after="0"/>
        <w:jc w:val="both"/>
      </w:pPr>
      <w:r w:rsidRPr="003A6330">
        <w:t>ICWF, set up in 2009, is aimed at assisting Overseas Indian nationals in times of distress and emergency in the most deserving cases on a means tested basis. The revised guidelines being made broad-based seek to expand the scope of welfare measures that can be extended through the Fund. The guidelines would cover three key areas namely Assisting Overseas Indian nationals in distress situations, Community Welfare activities and Improvement in Consular services. They are expected to provide Indian Missions and Posts abroad greater flexibility in swiftly addressing to requests for assistance by Overseas Indian nationals.</w:t>
      </w:r>
    </w:p>
    <w:p w:rsidR="003A6330" w:rsidRPr="003A6330" w:rsidRDefault="003A6330" w:rsidP="003A6330">
      <w:pPr>
        <w:spacing w:after="0"/>
        <w:jc w:val="both"/>
      </w:pPr>
    </w:p>
    <w:p w:rsidR="003A6330" w:rsidRPr="003A6330" w:rsidRDefault="003A6330" w:rsidP="003A6330">
      <w:pPr>
        <w:spacing w:after="0"/>
        <w:jc w:val="both"/>
      </w:pPr>
      <w:r w:rsidRPr="003A6330">
        <w:t xml:space="preserve">Apart from assisting Indian nationals in distress abroad, ICWF has been a critical support in emergency evacuation of Indian nationals in conflict zones in Libya, Iraq , Yemen, South Sudan and other challenging situations like assistance extended to undocumented Indian workers in the Kingdom of Saudi Arabia during the </w:t>
      </w:r>
      <w:proofErr w:type="spellStart"/>
      <w:r w:rsidRPr="003A6330">
        <w:t>Nitaqat</w:t>
      </w:r>
      <w:proofErr w:type="spellEnd"/>
      <w:r w:rsidRPr="003A6330">
        <w:t xml:space="preserve"> drive in 2013 and the ongoing Amnesty drive in 2017.</w:t>
      </w:r>
    </w:p>
    <w:p w:rsidR="003A6330" w:rsidRPr="003A6330" w:rsidRDefault="003A6330" w:rsidP="003A6330">
      <w:pPr>
        <w:spacing w:after="0"/>
        <w:jc w:val="both"/>
      </w:pPr>
    </w:p>
    <w:p w:rsidR="003A6330" w:rsidRPr="003A6330" w:rsidRDefault="003A6330" w:rsidP="003A6330">
      <w:pPr>
        <w:spacing w:after="0"/>
        <w:jc w:val="both"/>
      </w:pPr>
      <w:r w:rsidRPr="003A6330">
        <w:t>The scale and speed of these evacuations and assistance rendered through the Fund has been universally appreciated. It has also created a sense of confidence among the migrant workers going overseas about the support they can expect from India during critical times.</w:t>
      </w:r>
    </w:p>
    <w:p w:rsidR="003A6330" w:rsidRPr="003A6330" w:rsidRDefault="003A6330" w:rsidP="003A6330">
      <w:pPr>
        <w:spacing w:after="0"/>
        <w:jc w:val="both"/>
      </w:pPr>
      <w:bookmarkStart w:id="0" w:name="_GoBack"/>
      <w:bookmarkEnd w:id="0"/>
    </w:p>
    <w:p w:rsidR="003A6330" w:rsidRPr="003A6330" w:rsidRDefault="003A6330" w:rsidP="003A6330">
      <w:pPr>
        <w:spacing w:after="0"/>
        <w:jc w:val="both"/>
      </w:pPr>
      <w:r w:rsidRPr="003A6330">
        <w:t>ICWF stands extended to all Indian Missions and Posts abroad and is primarily funded by levying service charge on various consular services rendered by Indian Missions and Posts abroad.</w:t>
      </w:r>
    </w:p>
    <w:p w:rsidR="003A6330" w:rsidRPr="003A6330" w:rsidRDefault="003A6330" w:rsidP="003A6330"/>
    <w:p w:rsidR="003A6330" w:rsidRPr="003A6330" w:rsidRDefault="003A6330" w:rsidP="003A6330">
      <w:pPr>
        <w:rPr>
          <w:b/>
          <w:bCs/>
        </w:rPr>
      </w:pPr>
      <w:r w:rsidRPr="003A6330">
        <w:rPr>
          <w:b/>
          <w:bCs/>
        </w:rPr>
        <w:t>New Delhi</w:t>
      </w:r>
    </w:p>
    <w:p w:rsidR="009B2665" w:rsidRDefault="003A6330">
      <w:r w:rsidRPr="003A6330">
        <w:rPr>
          <w:b/>
          <w:bCs/>
        </w:rPr>
        <w:t>July 20, 2017</w:t>
      </w:r>
    </w:p>
    <w:sectPr w:rsidR="009B2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30"/>
    <w:rsid w:val="003A6330"/>
    <w:rsid w:val="009B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dc:creator>
  <cp:lastModifiedBy>EMB</cp:lastModifiedBy>
  <cp:revision>1</cp:revision>
  <dcterms:created xsi:type="dcterms:W3CDTF">2017-08-01T13:16:00Z</dcterms:created>
  <dcterms:modified xsi:type="dcterms:W3CDTF">2017-08-01T13:17:00Z</dcterms:modified>
</cp:coreProperties>
</file>