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tblPr>
      <w:tblGrid>
        <w:gridCol w:w="2796"/>
        <w:gridCol w:w="6736"/>
      </w:tblGrid>
      <w:tr w:rsidR="00357BAD" w:rsidRPr="006E4DD3" w:rsidTr="00EA4B19">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357BAD" w:rsidRPr="006E4DD3" w:rsidRDefault="00357BAD" w:rsidP="00EA4B19">
            <w:pPr>
              <w:rPr>
                <w:rFonts w:cs="Arial"/>
                <w:sz w:val="32"/>
                <w:szCs w:val="32"/>
              </w:rPr>
            </w:pPr>
            <w:r w:rsidRPr="006E4DD3">
              <w:rPr>
                <w:rFonts w:cs="Arial"/>
                <w:sz w:val="32"/>
                <w:szCs w:val="32"/>
              </w:rPr>
              <w:br w:type="page"/>
            </w:r>
            <w:r>
              <w:rPr>
                <w:rFonts w:cs="Arial"/>
                <w:noProof/>
                <w:sz w:val="32"/>
                <w:szCs w:val="32"/>
              </w:rPr>
              <w:drawing>
                <wp:inline distT="0" distB="0" distL="0" distR="0">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4" r:link="rId5"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357BAD" w:rsidRPr="006E4DD3" w:rsidRDefault="00357BAD" w:rsidP="00EA4B19">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357BAD" w:rsidRDefault="00357BAD" w:rsidP="00357BAD">
      <w:pPr>
        <w:pStyle w:val="Default"/>
        <w:jc w:val="center"/>
        <w:rPr>
          <w:b/>
          <w:bCs/>
          <w:color w:val="auto"/>
          <w:sz w:val="26"/>
          <w:szCs w:val="26"/>
          <w:u w:val="single"/>
        </w:rPr>
      </w:pPr>
    </w:p>
    <w:p w:rsidR="00357BAD" w:rsidRDefault="00357BAD" w:rsidP="00357BAD">
      <w:pPr>
        <w:pStyle w:val="Default"/>
        <w:jc w:val="center"/>
        <w:rPr>
          <w:b/>
          <w:bCs/>
          <w:color w:val="auto"/>
          <w:sz w:val="26"/>
          <w:szCs w:val="26"/>
          <w:u w:val="single"/>
        </w:rPr>
      </w:pPr>
      <w:r w:rsidRPr="00454B8C">
        <w:rPr>
          <w:b/>
          <w:bCs/>
          <w:color w:val="auto"/>
          <w:sz w:val="26"/>
          <w:szCs w:val="26"/>
          <w:u w:val="single"/>
        </w:rPr>
        <w:t>PRESS RELEASE</w:t>
      </w:r>
    </w:p>
    <w:p w:rsidR="00357BAD" w:rsidRPr="00454B8C" w:rsidRDefault="00357BAD" w:rsidP="00357BAD">
      <w:pPr>
        <w:pStyle w:val="Default"/>
        <w:jc w:val="center"/>
        <w:rPr>
          <w:b/>
          <w:bCs/>
          <w:sz w:val="26"/>
          <w:szCs w:val="26"/>
          <w:u w:val="single"/>
        </w:rPr>
      </w:pPr>
    </w:p>
    <w:p w:rsidR="00357BAD" w:rsidRPr="00454B8C" w:rsidRDefault="00357BAD" w:rsidP="00357BAD">
      <w:pPr>
        <w:jc w:val="center"/>
        <w:rPr>
          <w:rFonts w:ascii="Arial" w:hAnsi="Arial" w:cs="Arial"/>
          <w:b/>
          <w:color w:val="000000"/>
          <w:sz w:val="26"/>
          <w:szCs w:val="26"/>
          <w:u w:val="single"/>
        </w:rPr>
      </w:pPr>
      <w:r w:rsidRPr="00454B8C">
        <w:rPr>
          <w:rFonts w:ascii="Arial" w:hAnsi="Arial" w:cs="Arial"/>
          <w:b/>
          <w:color w:val="000000"/>
          <w:sz w:val="26"/>
          <w:szCs w:val="26"/>
          <w:u w:val="single"/>
        </w:rPr>
        <w:t xml:space="preserve">‘Make in </w:t>
      </w:r>
      <w:proofErr w:type="spellStart"/>
      <w:r w:rsidRPr="00454B8C">
        <w:rPr>
          <w:rFonts w:ascii="Arial" w:hAnsi="Arial" w:cs="Arial"/>
          <w:b/>
          <w:color w:val="000000"/>
          <w:sz w:val="26"/>
          <w:szCs w:val="26"/>
          <w:u w:val="single"/>
        </w:rPr>
        <w:t>Odisha</w:t>
      </w:r>
      <w:proofErr w:type="spellEnd"/>
      <w:r w:rsidRPr="00454B8C">
        <w:rPr>
          <w:rFonts w:ascii="Arial" w:hAnsi="Arial" w:cs="Arial"/>
          <w:b/>
          <w:color w:val="000000"/>
          <w:sz w:val="26"/>
          <w:szCs w:val="26"/>
          <w:u w:val="single"/>
        </w:rPr>
        <w:t xml:space="preserve"> Conclave’ at Bhubaneswar, India </w:t>
      </w:r>
    </w:p>
    <w:p w:rsidR="00357BAD" w:rsidRPr="00454B8C" w:rsidRDefault="00357BAD" w:rsidP="00357BAD">
      <w:pPr>
        <w:jc w:val="center"/>
        <w:rPr>
          <w:rFonts w:ascii="Arial" w:hAnsi="Arial" w:cs="Arial"/>
          <w:b/>
          <w:bCs/>
          <w:sz w:val="26"/>
          <w:szCs w:val="26"/>
          <w:u w:val="single"/>
        </w:rPr>
      </w:pPr>
      <w:proofErr w:type="gramStart"/>
      <w:r w:rsidRPr="00454B8C">
        <w:rPr>
          <w:rFonts w:ascii="Arial" w:hAnsi="Arial" w:cs="Arial"/>
          <w:b/>
          <w:sz w:val="26"/>
          <w:szCs w:val="26"/>
          <w:u w:val="single"/>
        </w:rPr>
        <w:t>from</w:t>
      </w:r>
      <w:proofErr w:type="gramEnd"/>
      <w:r w:rsidRPr="00454B8C">
        <w:rPr>
          <w:rFonts w:ascii="Arial" w:hAnsi="Arial" w:cs="Arial"/>
          <w:b/>
          <w:sz w:val="26"/>
          <w:szCs w:val="26"/>
          <w:u w:val="single"/>
        </w:rPr>
        <w:t xml:space="preserve"> 30 November – 2 December 2016.</w:t>
      </w:r>
    </w:p>
    <w:p w:rsidR="00357BAD" w:rsidRPr="00454B8C" w:rsidRDefault="00357BAD" w:rsidP="00357BAD">
      <w:pPr>
        <w:pStyle w:val="NormalWeb"/>
        <w:spacing w:after="100" w:afterAutospacing="1"/>
        <w:ind w:right="-540" w:firstLine="450"/>
        <w:jc w:val="both"/>
        <w:rPr>
          <w:rFonts w:ascii="Arial" w:hAnsi="Arial" w:cs="Arial"/>
          <w:bCs/>
          <w:color w:val="000000"/>
          <w:sz w:val="26"/>
          <w:szCs w:val="26"/>
        </w:rPr>
      </w:pPr>
      <w:r w:rsidRPr="00454B8C">
        <w:rPr>
          <w:rFonts w:ascii="Arial" w:hAnsi="Arial" w:cs="Arial"/>
          <w:color w:val="000000"/>
          <w:sz w:val="26"/>
          <w:szCs w:val="26"/>
          <w:lang w:val="en-IN"/>
        </w:rPr>
        <w:t xml:space="preserve">The </w:t>
      </w:r>
      <w:r w:rsidRPr="00454B8C">
        <w:rPr>
          <w:rFonts w:ascii="Arial" w:hAnsi="Arial" w:cs="Arial"/>
          <w:color w:val="000000"/>
          <w:sz w:val="26"/>
          <w:szCs w:val="26"/>
        </w:rPr>
        <w:t xml:space="preserve">Government of </w:t>
      </w:r>
      <w:proofErr w:type="spellStart"/>
      <w:r w:rsidRPr="00454B8C">
        <w:rPr>
          <w:rFonts w:ascii="Arial" w:hAnsi="Arial" w:cs="Arial"/>
          <w:color w:val="000000"/>
          <w:sz w:val="26"/>
          <w:szCs w:val="26"/>
        </w:rPr>
        <w:t>Odisha</w:t>
      </w:r>
      <w:proofErr w:type="spellEnd"/>
      <w:r w:rsidRPr="00454B8C">
        <w:rPr>
          <w:rFonts w:ascii="Arial" w:hAnsi="Arial" w:cs="Arial"/>
          <w:color w:val="000000"/>
          <w:sz w:val="26"/>
          <w:szCs w:val="26"/>
        </w:rPr>
        <w:t xml:space="preserve">, India in collaboration with the Department of Industrial Policy &amp; Promotion (DIPP), Government of India is organizing the ‘Make in </w:t>
      </w:r>
      <w:proofErr w:type="spellStart"/>
      <w:r w:rsidRPr="00454B8C">
        <w:rPr>
          <w:rFonts w:ascii="Arial" w:hAnsi="Arial" w:cs="Arial"/>
          <w:color w:val="000000"/>
          <w:sz w:val="26"/>
          <w:szCs w:val="26"/>
        </w:rPr>
        <w:t>Odisha</w:t>
      </w:r>
      <w:proofErr w:type="spellEnd"/>
      <w:r w:rsidRPr="00454B8C">
        <w:rPr>
          <w:rFonts w:ascii="Arial" w:hAnsi="Arial" w:cs="Arial"/>
          <w:color w:val="000000"/>
          <w:sz w:val="26"/>
          <w:szCs w:val="26"/>
        </w:rPr>
        <w:t xml:space="preserve"> Conclave’ at Bhubaneswar, India </w:t>
      </w:r>
      <w:r w:rsidRPr="00454B8C">
        <w:rPr>
          <w:rFonts w:ascii="Arial" w:hAnsi="Arial" w:cs="Arial"/>
          <w:sz w:val="26"/>
          <w:szCs w:val="26"/>
        </w:rPr>
        <w:t>from 30</w:t>
      </w:r>
      <w:r w:rsidRPr="00454B8C">
        <w:rPr>
          <w:rStyle w:val="apple-converted-space"/>
          <w:rFonts w:ascii="Arial" w:hAnsi="Arial" w:cs="Arial"/>
          <w:b/>
          <w:color w:val="000000"/>
          <w:sz w:val="26"/>
          <w:szCs w:val="26"/>
        </w:rPr>
        <w:t xml:space="preserve"> </w:t>
      </w:r>
      <w:r w:rsidRPr="00454B8C">
        <w:rPr>
          <w:rStyle w:val="Strong"/>
          <w:rFonts w:ascii="Arial" w:hAnsi="Arial" w:cs="Arial"/>
          <w:b w:val="0"/>
          <w:color w:val="000000"/>
          <w:sz w:val="26"/>
          <w:szCs w:val="26"/>
        </w:rPr>
        <w:t xml:space="preserve">November </w:t>
      </w:r>
      <w:r w:rsidRPr="00454B8C">
        <w:rPr>
          <w:rStyle w:val="Strong"/>
          <w:rFonts w:ascii="Arial" w:hAnsi="Arial" w:cs="Arial"/>
          <w:b w:val="0"/>
          <w:color w:val="1F497D"/>
          <w:sz w:val="26"/>
          <w:szCs w:val="26"/>
        </w:rPr>
        <w:t xml:space="preserve">– </w:t>
      </w:r>
      <w:r>
        <w:rPr>
          <w:rStyle w:val="Strong"/>
          <w:rFonts w:ascii="Arial" w:hAnsi="Arial" w:cs="Arial"/>
          <w:b w:val="0"/>
          <w:color w:val="000000"/>
          <w:sz w:val="26"/>
          <w:szCs w:val="26"/>
        </w:rPr>
        <w:t>2 December</w:t>
      </w:r>
      <w:r w:rsidRPr="00454B8C">
        <w:rPr>
          <w:rStyle w:val="Strong"/>
          <w:rFonts w:ascii="Arial" w:hAnsi="Arial" w:cs="Arial"/>
          <w:b w:val="0"/>
          <w:color w:val="000000"/>
          <w:sz w:val="26"/>
          <w:szCs w:val="26"/>
        </w:rPr>
        <w:t xml:space="preserve"> 2016.</w:t>
      </w:r>
    </w:p>
    <w:p w:rsidR="00357BAD" w:rsidRPr="00454B8C" w:rsidRDefault="00357BAD" w:rsidP="00357BAD">
      <w:pPr>
        <w:spacing w:after="100" w:afterAutospacing="1"/>
        <w:ind w:right="-540"/>
        <w:jc w:val="both"/>
        <w:rPr>
          <w:rFonts w:ascii="Arial" w:hAnsi="Arial" w:cs="Arial"/>
          <w:color w:val="000000"/>
          <w:sz w:val="26"/>
          <w:szCs w:val="26"/>
        </w:rPr>
      </w:pPr>
      <w:r w:rsidRPr="00454B8C">
        <w:rPr>
          <w:rFonts w:ascii="Arial" w:hAnsi="Arial" w:cs="Arial"/>
          <w:color w:val="000000"/>
          <w:sz w:val="26"/>
          <w:szCs w:val="26"/>
        </w:rPr>
        <w:t>2.</w:t>
      </w:r>
      <w:r w:rsidRPr="00454B8C">
        <w:rPr>
          <w:rFonts w:ascii="Arial" w:hAnsi="Arial" w:cs="Arial"/>
          <w:color w:val="000000"/>
          <w:sz w:val="26"/>
          <w:szCs w:val="26"/>
        </w:rPr>
        <w:tab/>
        <w:t xml:space="preserve">The Conclave will showcase the policy &amp; regulatory environment, investment opportunities and manufacturing prowess of the State across sectors such as agro and sea food processing, electronics, chemicals, plastics and petrochemicals, tourism and textiles. Live product and technology demonstrations by Indian and International companies along with success stories of investors in </w:t>
      </w:r>
      <w:proofErr w:type="spellStart"/>
      <w:r w:rsidRPr="00454B8C">
        <w:rPr>
          <w:rFonts w:ascii="Arial" w:hAnsi="Arial" w:cs="Arial"/>
          <w:color w:val="000000"/>
          <w:sz w:val="26"/>
          <w:szCs w:val="26"/>
        </w:rPr>
        <w:t>Odisha</w:t>
      </w:r>
      <w:proofErr w:type="spellEnd"/>
      <w:r w:rsidRPr="00454B8C">
        <w:rPr>
          <w:rFonts w:ascii="Arial" w:hAnsi="Arial" w:cs="Arial"/>
          <w:color w:val="000000"/>
          <w:sz w:val="26"/>
          <w:szCs w:val="26"/>
        </w:rPr>
        <w:t xml:space="preserve"> will also be presented during the event. It is an ideal event to understand the business environment in </w:t>
      </w:r>
      <w:proofErr w:type="spellStart"/>
      <w:r w:rsidRPr="00454B8C">
        <w:rPr>
          <w:rFonts w:ascii="Arial" w:hAnsi="Arial" w:cs="Arial"/>
          <w:color w:val="000000"/>
          <w:sz w:val="26"/>
          <w:szCs w:val="26"/>
        </w:rPr>
        <w:t>Odisha</w:t>
      </w:r>
      <w:proofErr w:type="spellEnd"/>
      <w:r w:rsidRPr="00454B8C">
        <w:rPr>
          <w:rFonts w:ascii="Arial" w:hAnsi="Arial" w:cs="Arial"/>
          <w:color w:val="000000"/>
          <w:sz w:val="26"/>
          <w:szCs w:val="26"/>
        </w:rPr>
        <w:t xml:space="preserve"> and to gain knowledge about the 200 and more investible projects in the state.</w:t>
      </w:r>
    </w:p>
    <w:p w:rsidR="00357BAD" w:rsidRPr="00454B8C" w:rsidRDefault="00357BAD" w:rsidP="00357BAD">
      <w:pPr>
        <w:pStyle w:val="NormalWeb"/>
        <w:shd w:val="clear" w:color="auto" w:fill="FFFFFF"/>
        <w:spacing w:after="100" w:afterAutospacing="1"/>
        <w:ind w:right="-540"/>
        <w:jc w:val="both"/>
        <w:rPr>
          <w:rFonts w:ascii="Arial" w:hAnsi="Arial" w:cs="Arial"/>
          <w:color w:val="000000"/>
          <w:sz w:val="26"/>
          <w:szCs w:val="26"/>
        </w:rPr>
      </w:pPr>
      <w:r w:rsidRPr="00454B8C">
        <w:rPr>
          <w:rFonts w:ascii="Arial" w:hAnsi="Arial" w:cs="Arial"/>
          <w:color w:val="000000"/>
          <w:sz w:val="26"/>
          <w:szCs w:val="26"/>
        </w:rPr>
        <w:t>3.</w:t>
      </w:r>
      <w:r w:rsidRPr="00454B8C">
        <w:rPr>
          <w:rFonts w:ascii="Arial" w:hAnsi="Arial" w:cs="Arial"/>
          <w:color w:val="000000"/>
          <w:sz w:val="26"/>
          <w:szCs w:val="26"/>
        </w:rPr>
        <w:tab/>
        <w:t>The Conclave will provide a platform for industries in India and across the world to showcase their manufacturing prowess and network with policy makers, entrepreneurs, and government officials for business proposals. The event will see participation from heads of foreign missions, CEO’s of domestic and multinational companies and industry associations.</w:t>
      </w:r>
    </w:p>
    <w:p w:rsidR="00357BAD" w:rsidRPr="00454B8C" w:rsidRDefault="00357BAD" w:rsidP="00357BAD">
      <w:pPr>
        <w:pStyle w:val="NormalWeb"/>
        <w:shd w:val="clear" w:color="auto" w:fill="FFFFFF"/>
        <w:spacing w:after="100" w:afterAutospacing="1"/>
        <w:ind w:right="-540"/>
        <w:jc w:val="both"/>
        <w:rPr>
          <w:rFonts w:ascii="Arial" w:hAnsi="Arial" w:cs="Arial"/>
          <w:sz w:val="26"/>
          <w:szCs w:val="26"/>
        </w:rPr>
      </w:pPr>
      <w:r w:rsidRPr="00454B8C">
        <w:rPr>
          <w:rFonts w:ascii="Arial" w:hAnsi="Arial" w:cs="Arial"/>
          <w:sz w:val="26"/>
          <w:szCs w:val="26"/>
        </w:rPr>
        <w:t>4.</w:t>
      </w:r>
      <w:r w:rsidRPr="00454B8C">
        <w:rPr>
          <w:rFonts w:ascii="Arial" w:hAnsi="Arial" w:cs="Arial"/>
          <w:sz w:val="26"/>
          <w:szCs w:val="26"/>
        </w:rPr>
        <w:tab/>
        <w:t xml:space="preserve">More details about the event are available on website: </w:t>
      </w:r>
      <w:hyperlink r:id="rId6" w:tgtFrame="1" w:history="1">
        <w:r w:rsidRPr="00454B8C">
          <w:rPr>
            <w:rStyle w:val="Hyperlink"/>
            <w:rFonts w:ascii="Arial" w:hAnsi="Arial" w:cs="Arial"/>
            <w:sz w:val="26"/>
            <w:szCs w:val="26"/>
          </w:rPr>
          <w:t>www.investodisha.org</w:t>
        </w:r>
      </w:hyperlink>
      <w:r w:rsidRPr="00454B8C">
        <w:rPr>
          <w:rFonts w:ascii="Arial" w:hAnsi="Arial" w:cs="Arial"/>
          <w:sz w:val="26"/>
          <w:szCs w:val="26"/>
        </w:rPr>
        <w:t xml:space="preserve">. </w:t>
      </w:r>
    </w:p>
    <w:p w:rsidR="00357BAD" w:rsidRPr="00357BAD" w:rsidRDefault="00357BAD" w:rsidP="00357BAD">
      <w:pPr>
        <w:ind w:right="-360"/>
        <w:jc w:val="right"/>
        <w:rPr>
          <w:rFonts w:ascii="Arial" w:hAnsi="Arial" w:cs="Arial"/>
          <w:b/>
          <w:sz w:val="26"/>
          <w:szCs w:val="26"/>
        </w:rPr>
      </w:pPr>
      <w:r w:rsidRPr="00454B8C">
        <w:rPr>
          <w:rFonts w:ascii="Arial" w:hAnsi="Arial" w:cs="Arial"/>
          <w:sz w:val="26"/>
          <w:szCs w:val="26"/>
        </w:rPr>
        <w:tab/>
      </w:r>
      <w:r w:rsidRPr="00357BAD">
        <w:rPr>
          <w:rFonts w:ascii="Arial" w:hAnsi="Arial" w:cs="Arial"/>
          <w:b/>
          <w:sz w:val="26"/>
          <w:szCs w:val="26"/>
        </w:rPr>
        <w:t>10 November 2016</w:t>
      </w:r>
    </w:p>
    <w:p w:rsidR="00731169" w:rsidRDefault="00731169"/>
    <w:sectPr w:rsidR="007311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57BAD"/>
    <w:rsid w:val="00357BAD"/>
    <w:rsid w:val="00731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BAD"/>
    <w:rPr>
      <w:color w:val="0000FF"/>
      <w:u w:val="single"/>
    </w:rPr>
  </w:style>
  <w:style w:type="paragraph" w:styleId="NormalWeb">
    <w:name w:val="Normal (Web)"/>
    <w:basedOn w:val="Normal"/>
    <w:unhideWhenUsed/>
    <w:rsid w:val="00357BAD"/>
    <w:pPr>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357BAD"/>
  </w:style>
  <w:style w:type="character" w:styleId="Strong">
    <w:name w:val="Strong"/>
    <w:basedOn w:val="DefaultParagraphFont"/>
    <w:uiPriority w:val="22"/>
    <w:qFormat/>
    <w:rsid w:val="00357BAD"/>
    <w:rPr>
      <w:b/>
      <w:bCs/>
    </w:rPr>
  </w:style>
  <w:style w:type="paragraph" w:customStyle="1" w:styleId="Default">
    <w:name w:val="Default"/>
    <w:rsid w:val="00357BAD"/>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57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disha.org/" TargetMode="External"/><Relationship Id="rId5" Type="http://schemas.openxmlformats.org/officeDocument/2006/relationships/image" Target="http://www.indianconsulate-sf.org/images/ashokachkra.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2016-11-10T13:44:00Z</dcterms:created>
  <dcterms:modified xsi:type="dcterms:W3CDTF">2016-11-10T13:45:00Z</dcterms:modified>
</cp:coreProperties>
</file>