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tblPr>
      <w:tblGrid>
        <w:gridCol w:w="2796"/>
        <w:gridCol w:w="6736"/>
      </w:tblGrid>
      <w:tr w:rsidR="0007522E" w:rsidRPr="006E4DD3" w:rsidTr="00D8143D">
        <w:trPr>
          <w:trHeight w:val="2011"/>
          <w:tblCellSpacing w:w="0" w:type="dxa"/>
          <w:jc w:val="center"/>
        </w:trPr>
        <w:tc>
          <w:tcPr>
            <w:tcW w:w="279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07522E" w:rsidRPr="006E4DD3" w:rsidRDefault="0007522E" w:rsidP="00D8143D">
            <w:pPr>
              <w:rPr>
                <w:rFonts w:cs="Arial"/>
                <w:sz w:val="32"/>
                <w:szCs w:val="32"/>
              </w:rPr>
            </w:pPr>
            <w:r w:rsidRPr="006E4DD3">
              <w:rPr>
                <w:rFonts w:cs="Arial"/>
                <w:sz w:val="32"/>
                <w:szCs w:val="32"/>
              </w:rPr>
              <w:br w:type="page"/>
            </w:r>
            <w:r>
              <w:rPr>
                <w:rFonts w:cs="Arial"/>
                <w:noProof/>
                <w:sz w:val="32"/>
                <w:szCs w:val="32"/>
              </w:rPr>
              <w:drawing>
                <wp:inline distT="0" distB="0" distL="0" distR="0">
                  <wp:extent cx="1390650" cy="1247775"/>
                  <wp:effectExtent l="19050" t="0" r="0" b="0"/>
                  <wp:docPr id="1" name="Picture 1" descr="http://www.indianconsulate-sf.org/images/ashokachk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dianconsulate-sf.org/images/ashokachkra.gif"/>
                          <pic:cNvPicPr>
                            <a:picLocks noChangeAspect="1" noChangeArrowheads="1"/>
                          </pic:cNvPicPr>
                        </pic:nvPicPr>
                        <pic:blipFill>
                          <a:blip r:embed="rId4" r:link="rId5" cstate="print"/>
                          <a:srcRect/>
                          <a:stretch>
                            <a:fillRect/>
                          </a:stretch>
                        </pic:blipFill>
                        <pic:spPr bwMode="auto">
                          <a:xfrm>
                            <a:off x="0" y="0"/>
                            <a:ext cx="1390650" cy="1247775"/>
                          </a:xfrm>
                          <a:prstGeom prst="rect">
                            <a:avLst/>
                          </a:prstGeom>
                          <a:noFill/>
                          <a:ln w="9525">
                            <a:noFill/>
                            <a:miter lim="800000"/>
                            <a:headEnd/>
                            <a:tailEnd/>
                          </a:ln>
                        </pic:spPr>
                      </pic:pic>
                    </a:graphicData>
                  </a:graphic>
                </wp:inline>
              </w:drawing>
            </w:r>
          </w:p>
        </w:tc>
        <w:tc>
          <w:tcPr>
            <w:tcW w:w="673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07522E" w:rsidRPr="006E4DD3" w:rsidRDefault="0007522E" w:rsidP="00D8143D">
            <w:pPr>
              <w:pStyle w:val="NormalWeb"/>
              <w:jc w:val="center"/>
              <w:rPr>
                <w:rFonts w:ascii="Arial" w:hAnsi="Arial" w:cs="Arial"/>
                <w:color w:val="000000"/>
                <w:sz w:val="32"/>
                <w:szCs w:val="32"/>
              </w:rPr>
            </w:pPr>
            <w:r w:rsidRPr="006E4DD3">
              <w:rPr>
                <w:rFonts w:ascii="Arial" w:hAnsi="Arial" w:cs="Arial"/>
                <w:color w:val="000000"/>
                <w:sz w:val="32"/>
                <w:szCs w:val="32"/>
              </w:rPr>
              <w:t xml:space="preserve">EMBASSY OF </w:t>
            </w:r>
            <w:smartTag w:uri="urn:schemas-microsoft-com:office:smarttags" w:element="country-region">
              <w:r w:rsidRPr="006E4DD3">
                <w:rPr>
                  <w:rFonts w:ascii="Arial" w:hAnsi="Arial" w:cs="Arial"/>
                  <w:color w:val="000000"/>
                  <w:sz w:val="32"/>
                  <w:szCs w:val="32"/>
                </w:rPr>
                <w:t>INDIA</w:t>
              </w:r>
            </w:smartTag>
            <w:r w:rsidRPr="006E4DD3">
              <w:rPr>
                <w:rFonts w:ascii="Arial" w:hAnsi="Arial" w:cs="Arial"/>
                <w:color w:val="000000"/>
                <w:sz w:val="32"/>
                <w:szCs w:val="32"/>
              </w:rPr>
              <w:br/>
            </w:r>
            <w:smartTag w:uri="urn:schemas-microsoft-com:office:smarttags" w:element="place">
              <w:smartTag w:uri="urn:schemas-microsoft-com:office:smarttags" w:element="country-region">
                <w:r w:rsidRPr="006E4DD3">
                  <w:rPr>
                    <w:rFonts w:ascii="Arial" w:hAnsi="Arial" w:cs="Arial"/>
                    <w:color w:val="000000"/>
                    <w:sz w:val="32"/>
                    <w:szCs w:val="32"/>
                  </w:rPr>
                  <w:t>KUWAIT</w:t>
                </w:r>
              </w:smartTag>
            </w:smartTag>
          </w:p>
        </w:tc>
      </w:tr>
    </w:tbl>
    <w:p w:rsidR="0007522E" w:rsidRDefault="0007522E" w:rsidP="00B40506">
      <w:pPr>
        <w:ind w:firstLine="720"/>
        <w:jc w:val="center"/>
        <w:rPr>
          <w:rFonts w:ascii="Arial" w:eastAsia="Times New Roman" w:hAnsi="Arial" w:cs="Arial"/>
          <w:b/>
          <w:color w:val="000000"/>
          <w:sz w:val="26"/>
          <w:szCs w:val="26"/>
          <w:u w:val="single"/>
        </w:rPr>
      </w:pPr>
    </w:p>
    <w:p w:rsidR="00B40506" w:rsidRPr="00D00D88" w:rsidRDefault="00B40506" w:rsidP="00B40506">
      <w:pPr>
        <w:ind w:firstLine="720"/>
        <w:jc w:val="center"/>
        <w:rPr>
          <w:rFonts w:ascii="Arial" w:eastAsia="Times New Roman" w:hAnsi="Arial" w:cs="Arial"/>
          <w:b/>
          <w:color w:val="000000"/>
          <w:sz w:val="26"/>
          <w:szCs w:val="26"/>
          <w:u w:val="single"/>
        </w:rPr>
      </w:pPr>
      <w:r w:rsidRPr="00D00D88">
        <w:rPr>
          <w:rFonts w:ascii="Arial" w:eastAsia="Times New Roman" w:hAnsi="Arial" w:cs="Arial"/>
          <w:b/>
          <w:color w:val="000000"/>
          <w:sz w:val="26"/>
          <w:szCs w:val="26"/>
          <w:u w:val="single"/>
        </w:rPr>
        <w:t>Press Release – ‘NPS for NRI</w:t>
      </w:r>
      <w:r>
        <w:rPr>
          <w:rFonts w:ascii="Arial" w:eastAsia="Times New Roman" w:hAnsi="Arial" w:cs="Arial"/>
          <w:b/>
          <w:color w:val="000000"/>
          <w:sz w:val="26"/>
          <w:szCs w:val="26"/>
          <w:u w:val="single"/>
        </w:rPr>
        <w:t>s</w:t>
      </w:r>
      <w:r w:rsidRPr="00D00D88">
        <w:rPr>
          <w:rFonts w:ascii="Arial" w:eastAsia="Times New Roman" w:hAnsi="Arial" w:cs="Arial"/>
          <w:b/>
          <w:color w:val="000000"/>
          <w:sz w:val="26"/>
          <w:szCs w:val="26"/>
          <w:u w:val="single"/>
        </w:rPr>
        <w:t xml:space="preserve">’ </w:t>
      </w:r>
    </w:p>
    <w:p w:rsidR="00B40506" w:rsidRPr="00D00D88" w:rsidRDefault="00B40506" w:rsidP="00B40506">
      <w:pPr>
        <w:ind w:firstLine="720"/>
        <w:jc w:val="both"/>
        <w:rPr>
          <w:rFonts w:ascii="Arial" w:eastAsia="Times New Roman" w:hAnsi="Arial" w:cs="Arial"/>
          <w:color w:val="000000"/>
          <w:sz w:val="26"/>
          <w:szCs w:val="26"/>
        </w:rPr>
      </w:pPr>
      <w:r w:rsidRPr="00D00D88">
        <w:rPr>
          <w:rFonts w:ascii="Arial" w:eastAsia="Times New Roman" w:hAnsi="Arial" w:cs="Arial"/>
          <w:color w:val="000000"/>
          <w:sz w:val="26"/>
          <w:szCs w:val="26"/>
        </w:rPr>
        <w:t>The Government of India has launched the National Pension System (NPS) for the benefit of 10 million Non-Resident Indians (NRIs) so as to provide old age security to Indians, both in India and abroad. A copy of Embassy’s press release on 9 April 2015 is enclosed for ready reference. Recently, in this regard, Pension Fund Regulatory and Development Authority (PFRDA) held a conference on NPS for NRIs at New Delhi, where based on discussions with the various stakeholders, following steps towards making NPS available to NRIs were taken.</w:t>
      </w:r>
    </w:p>
    <w:p w:rsidR="00B40506" w:rsidRPr="00D00D88" w:rsidRDefault="00B40506" w:rsidP="00B40506">
      <w:pPr>
        <w:pStyle w:val="NoSpacing"/>
        <w:spacing w:line="276" w:lineRule="auto"/>
        <w:ind w:left="990" w:hanging="270"/>
        <w:jc w:val="both"/>
        <w:rPr>
          <w:rFonts w:ascii="Arial" w:hAnsi="Arial" w:cs="Arial"/>
          <w:sz w:val="26"/>
          <w:szCs w:val="26"/>
        </w:rPr>
      </w:pPr>
      <w:r w:rsidRPr="00D00D88">
        <w:rPr>
          <w:rFonts w:ascii="Arial" w:hAnsi="Arial" w:cs="Arial"/>
          <w:sz w:val="26"/>
          <w:szCs w:val="26"/>
        </w:rPr>
        <w:t>a. Upload of the FAQs specific to NPS for NRI segment.</w:t>
      </w:r>
    </w:p>
    <w:p w:rsidR="00B40506" w:rsidRPr="00D00D88" w:rsidRDefault="00B40506" w:rsidP="00B40506">
      <w:pPr>
        <w:pStyle w:val="NoSpacing"/>
        <w:spacing w:line="276" w:lineRule="auto"/>
        <w:ind w:left="990" w:hanging="270"/>
        <w:jc w:val="both"/>
        <w:rPr>
          <w:rFonts w:ascii="Arial" w:hAnsi="Arial" w:cs="Arial"/>
          <w:sz w:val="26"/>
          <w:szCs w:val="26"/>
        </w:rPr>
      </w:pPr>
      <w:r w:rsidRPr="00D00D88">
        <w:rPr>
          <w:rFonts w:ascii="Arial" w:hAnsi="Arial" w:cs="Arial"/>
          <w:sz w:val="26"/>
          <w:szCs w:val="26"/>
        </w:rPr>
        <w:t>b. Simplification of the application form of NPS for NRIs and its upload on our website.</w:t>
      </w:r>
    </w:p>
    <w:p w:rsidR="00B40506" w:rsidRPr="00D00D88" w:rsidRDefault="00B40506" w:rsidP="00B40506">
      <w:pPr>
        <w:pStyle w:val="NoSpacing"/>
        <w:spacing w:line="276" w:lineRule="auto"/>
        <w:ind w:left="990" w:hanging="270"/>
        <w:jc w:val="both"/>
        <w:rPr>
          <w:rFonts w:ascii="Arial" w:hAnsi="Arial" w:cs="Arial"/>
          <w:sz w:val="26"/>
          <w:szCs w:val="26"/>
        </w:rPr>
      </w:pPr>
      <w:r w:rsidRPr="00D00D88">
        <w:rPr>
          <w:rFonts w:ascii="Arial" w:hAnsi="Arial" w:cs="Arial"/>
          <w:sz w:val="26"/>
          <w:szCs w:val="26"/>
        </w:rPr>
        <w:t xml:space="preserve">c. Streamlining the distribution channel for </w:t>
      </w:r>
      <w:proofErr w:type="spellStart"/>
      <w:r w:rsidRPr="00D00D88">
        <w:rPr>
          <w:rFonts w:ascii="Arial" w:hAnsi="Arial" w:cs="Arial"/>
          <w:sz w:val="26"/>
          <w:szCs w:val="26"/>
        </w:rPr>
        <w:t>operationalizing</w:t>
      </w:r>
      <w:proofErr w:type="spellEnd"/>
      <w:r w:rsidRPr="00D00D88">
        <w:rPr>
          <w:rFonts w:ascii="Arial" w:hAnsi="Arial" w:cs="Arial"/>
          <w:sz w:val="26"/>
          <w:szCs w:val="26"/>
        </w:rPr>
        <w:t xml:space="preserve"> the scheme through the Bank branches doing/ authorized to do NRI business.</w:t>
      </w:r>
    </w:p>
    <w:p w:rsidR="00B40506" w:rsidRPr="00D00D88" w:rsidRDefault="00B40506" w:rsidP="00B40506">
      <w:pPr>
        <w:pStyle w:val="NoSpacing"/>
        <w:spacing w:line="276" w:lineRule="auto"/>
        <w:ind w:left="990" w:hanging="270"/>
        <w:jc w:val="both"/>
        <w:rPr>
          <w:rFonts w:ascii="Arial" w:hAnsi="Arial" w:cs="Arial"/>
          <w:sz w:val="26"/>
          <w:szCs w:val="26"/>
        </w:rPr>
      </w:pPr>
      <w:r w:rsidRPr="00D00D88">
        <w:rPr>
          <w:rFonts w:ascii="Arial" w:hAnsi="Arial" w:cs="Arial"/>
          <w:sz w:val="26"/>
          <w:szCs w:val="26"/>
        </w:rPr>
        <w:t>d. Developing specific communication strategy for promoting the scheme.</w:t>
      </w:r>
    </w:p>
    <w:p w:rsidR="00B40506" w:rsidRPr="00D00D88" w:rsidRDefault="00B40506" w:rsidP="00B40506">
      <w:pPr>
        <w:pStyle w:val="NoSpacing"/>
        <w:spacing w:line="276" w:lineRule="auto"/>
        <w:ind w:left="990" w:hanging="270"/>
        <w:jc w:val="both"/>
        <w:rPr>
          <w:rFonts w:ascii="Arial" w:hAnsi="Arial" w:cs="Arial"/>
          <w:sz w:val="26"/>
          <w:szCs w:val="26"/>
        </w:rPr>
      </w:pPr>
      <w:r w:rsidRPr="00D00D88">
        <w:rPr>
          <w:rFonts w:ascii="Arial" w:hAnsi="Arial" w:cs="Arial"/>
          <w:sz w:val="26"/>
          <w:szCs w:val="26"/>
        </w:rPr>
        <w:t xml:space="preserve">e. Information </w:t>
      </w:r>
      <w:proofErr w:type="spellStart"/>
      <w:r w:rsidRPr="00D00D88">
        <w:rPr>
          <w:rFonts w:ascii="Arial" w:hAnsi="Arial" w:cs="Arial"/>
          <w:sz w:val="26"/>
          <w:szCs w:val="26"/>
        </w:rPr>
        <w:t>emailers</w:t>
      </w:r>
      <w:proofErr w:type="spellEnd"/>
      <w:r w:rsidRPr="00D00D88">
        <w:rPr>
          <w:rFonts w:ascii="Arial" w:hAnsi="Arial" w:cs="Arial"/>
          <w:sz w:val="26"/>
          <w:szCs w:val="26"/>
        </w:rPr>
        <w:t xml:space="preserve"> to various non-resident Indian associations. </w:t>
      </w:r>
    </w:p>
    <w:p w:rsidR="00B40506" w:rsidRPr="00D00D88" w:rsidRDefault="00B40506" w:rsidP="00B40506">
      <w:pPr>
        <w:pStyle w:val="NoSpacing"/>
        <w:spacing w:line="276" w:lineRule="auto"/>
        <w:ind w:left="990" w:hanging="270"/>
        <w:jc w:val="both"/>
        <w:rPr>
          <w:rFonts w:ascii="Arial" w:hAnsi="Arial" w:cs="Arial"/>
          <w:sz w:val="26"/>
          <w:szCs w:val="26"/>
        </w:rPr>
      </w:pPr>
    </w:p>
    <w:p w:rsidR="00B40506" w:rsidRPr="00D00D88" w:rsidRDefault="00B40506" w:rsidP="00B40506">
      <w:pPr>
        <w:ind w:firstLine="720"/>
        <w:jc w:val="both"/>
        <w:rPr>
          <w:rFonts w:ascii="Arial" w:hAnsi="Arial" w:cs="Arial"/>
          <w:sz w:val="26"/>
          <w:szCs w:val="26"/>
        </w:rPr>
      </w:pPr>
      <w:r w:rsidRPr="00D00D88">
        <w:rPr>
          <w:rFonts w:ascii="Arial" w:eastAsia="Times New Roman" w:hAnsi="Arial" w:cs="Arial"/>
          <w:color w:val="000000"/>
          <w:sz w:val="26"/>
          <w:szCs w:val="26"/>
        </w:rPr>
        <w:t>The details of NPS for NRIs are enclosed (which includes eligibility, source of contribution, contributions in NPS, salient features of Investment choices, Salient Features of Fund Management Schemes, Exit &amp; Withdrawal Rules, 7-step Registration procedure, etc.). For any clarification/ furth</w:t>
      </w:r>
      <w:r>
        <w:rPr>
          <w:rFonts w:ascii="Arial" w:eastAsia="Times New Roman" w:hAnsi="Arial" w:cs="Arial"/>
          <w:color w:val="000000"/>
          <w:sz w:val="26"/>
          <w:szCs w:val="26"/>
        </w:rPr>
        <w:t xml:space="preserve">er details, please contact Mrs. </w:t>
      </w:r>
      <w:proofErr w:type="spellStart"/>
      <w:r w:rsidRPr="00D00D88">
        <w:rPr>
          <w:rFonts w:ascii="Arial" w:eastAsia="Times New Roman" w:hAnsi="Arial" w:cs="Arial"/>
          <w:color w:val="000000"/>
          <w:sz w:val="26"/>
          <w:szCs w:val="26"/>
        </w:rPr>
        <w:t>Mamta</w:t>
      </w:r>
      <w:proofErr w:type="spellEnd"/>
      <w:r w:rsidRPr="00D00D88">
        <w:rPr>
          <w:rFonts w:ascii="Arial" w:eastAsia="Times New Roman" w:hAnsi="Arial" w:cs="Arial"/>
          <w:color w:val="000000"/>
          <w:sz w:val="26"/>
          <w:szCs w:val="26"/>
        </w:rPr>
        <w:t xml:space="preserve"> </w:t>
      </w:r>
      <w:proofErr w:type="spellStart"/>
      <w:r w:rsidRPr="00D00D88">
        <w:rPr>
          <w:rFonts w:ascii="Arial" w:eastAsia="Times New Roman" w:hAnsi="Arial" w:cs="Arial"/>
          <w:color w:val="000000"/>
          <w:sz w:val="26"/>
          <w:szCs w:val="26"/>
        </w:rPr>
        <w:t>Rohit</w:t>
      </w:r>
      <w:proofErr w:type="spellEnd"/>
      <w:r w:rsidRPr="00D00D88">
        <w:rPr>
          <w:rFonts w:ascii="Arial" w:eastAsia="Times New Roman" w:hAnsi="Arial" w:cs="Arial"/>
          <w:color w:val="000000"/>
          <w:sz w:val="26"/>
          <w:szCs w:val="26"/>
        </w:rPr>
        <w:t xml:space="preserve">, Chief General Manager, PFRDA e-mail: </w:t>
      </w:r>
      <w:hyperlink r:id="rId6" w:history="1">
        <w:r w:rsidRPr="00D00D88">
          <w:rPr>
            <w:rStyle w:val="Hyperlink"/>
            <w:rFonts w:ascii="Arial" w:eastAsia="Times New Roman" w:hAnsi="Arial" w:cs="Arial"/>
            <w:sz w:val="26"/>
            <w:szCs w:val="26"/>
          </w:rPr>
          <w:t>mamta.rohit@pfrda.org.in</w:t>
        </w:r>
      </w:hyperlink>
      <w:r w:rsidRPr="00D00D88">
        <w:rPr>
          <w:rFonts w:ascii="Arial" w:eastAsia="Times New Roman" w:hAnsi="Arial" w:cs="Arial"/>
          <w:color w:val="000000"/>
          <w:sz w:val="26"/>
          <w:szCs w:val="26"/>
        </w:rPr>
        <w:t xml:space="preserve">; (ii) Mr. </w:t>
      </w:r>
      <w:proofErr w:type="spellStart"/>
      <w:r w:rsidRPr="00D00D88">
        <w:rPr>
          <w:rFonts w:ascii="Arial" w:eastAsia="Times New Roman" w:hAnsi="Arial" w:cs="Arial"/>
          <w:color w:val="000000"/>
          <w:sz w:val="26"/>
          <w:szCs w:val="26"/>
        </w:rPr>
        <w:t>Akhilesh</w:t>
      </w:r>
      <w:proofErr w:type="spellEnd"/>
      <w:r w:rsidRPr="00D00D88">
        <w:rPr>
          <w:rFonts w:ascii="Arial" w:eastAsia="Times New Roman" w:hAnsi="Arial" w:cs="Arial"/>
          <w:color w:val="000000"/>
          <w:sz w:val="26"/>
          <w:szCs w:val="26"/>
        </w:rPr>
        <w:t xml:space="preserve"> Kumar, Deputy General Manager, PFRDA, e-mail: </w:t>
      </w:r>
      <w:hyperlink r:id="rId7" w:history="1">
        <w:r w:rsidRPr="00D00D88">
          <w:rPr>
            <w:rStyle w:val="Hyperlink"/>
            <w:rFonts w:ascii="Arial" w:eastAsia="Times New Roman" w:hAnsi="Arial" w:cs="Arial"/>
            <w:sz w:val="26"/>
            <w:szCs w:val="26"/>
          </w:rPr>
          <w:t>akhilesh.kumar@pfrda.org.in</w:t>
        </w:r>
      </w:hyperlink>
      <w:r w:rsidRPr="00D00D88">
        <w:rPr>
          <w:rFonts w:ascii="Arial" w:eastAsia="Times New Roman" w:hAnsi="Arial" w:cs="Arial"/>
          <w:color w:val="000000"/>
          <w:sz w:val="26"/>
          <w:szCs w:val="26"/>
        </w:rPr>
        <w:t xml:space="preserve">; </w:t>
      </w:r>
      <w:r w:rsidRPr="00D00D88">
        <w:rPr>
          <w:rFonts w:ascii="Arial" w:hAnsi="Arial" w:cs="Arial"/>
          <w:sz w:val="26"/>
          <w:szCs w:val="26"/>
        </w:rPr>
        <w:t xml:space="preserve">(iii) Mrs. </w:t>
      </w:r>
      <w:proofErr w:type="spellStart"/>
      <w:r w:rsidRPr="00D00D88">
        <w:rPr>
          <w:rFonts w:ascii="Arial" w:hAnsi="Arial" w:cs="Arial"/>
          <w:sz w:val="26"/>
          <w:szCs w:val="26"/>
        </w:rPr>
        <w:t>Sumeet</w:t>
      </w:r>
      <w:proofErr w:type="spellEnd"/>
      <w:r w:rsidRPr="00D00D88">
        <w:rPr>
          <w:rFonts w:ascii="Arial" w:hAnsi="Arial" w:cs="Arial"/>
          <w:sz w:val="26"/>
          <w:szCs w:val="26"/>
        </w:rPr>
        <w:t xml:space="preserve"> </w:t>
      </w:r>
      <w:proofErr w:type="spellStart"/>
      <w:r w:rsidRPr="00D00D88">
        <w:rPr>
          <w:rFonts w:ascii="Arial" w:hAnsi="Arial" w:cs="Arial"/>
          <w:sz w:val="26"/>
          <w:szCs w:val="26"/>
        </w:rPr>
        <w:t>Kaur</w:t>
      </w:r>
      <w:proofErr w:type="spellEnd"/>
      <w:r w:rsidRPr="00D00D88">
        <w:rPr>
          <w:rFonts w:ascii="Arial" w:hAnsi="Arial" w:cs="Arial"/>
          <w:sz w:val="26"/>
          <w:szCs w:val="26"/>
        </w:rPr>
        <w:t xml:space="preserve"> </w:t>
      </w:r>
      <w:proofErr w:type="spellStart"/>
      <w:r w:rsidRPr="00D00D88">
        <w:rPr>
          <w:rFonts w:ascii="Arial" w:hAnsi="Arial" w:cs="Arial"/>
          <w:sz w:val="26"/>
          <w:szCs w:val="26"/>
        </w:rPr>
        <w:t>Kapoor</w:t>
      </w:r>
      <w:proofErr w:type="spellEnd"/>
      <w:r w:rsidRPr="00D00D88">
        <w:rPr>
          <w:rFonts w:ascii="Arial" w:hAnsi="Arial" w:cs="Arial"/>
          <w:sz w:val="26"/>
          <w:szCs w:val="26"/>
        </w:rPr>
        <w:t xml:space="preserve">, General Manager, PFRDA, e-mail: </w:t>
      </w:r>
      <w:hyperlink r:id="rId8" w:history="1">
        <w:r w:rsidRPr="00D00D88">
          <w:rPr>
            <w:rStyle w:val="Hyperlink"/>
            <w:rFonts w:ascii="Arial" w:hAnsi="Arial" w:cs="Arial"/>
            <w:sz w:val="26"/>
            <w:szCs w:val="26"/>
          </w:rPr>
          <w:t>sumeet.kapoor@pfrda.org.in</w:t>
        </w:r>
      </w:hyperlink>
      <w:r w:rsidRPr="00D00D88">
        <w:rPr>
          <w:rFonts w:ascii="Arial" w:hAnsi="Arial" w:cs="Arial"/>
          <w:sz w:val="26"/>
          <w:szCs w:val="26"/>
        </w:rPr>
        <w:t>; telephone: +91-11-26897937.</w:t>
      </w:r>
      <w:r>
        <w:rPr>
          <w:rFonts w:ascii="Arial" w:hAnsi="Arial" w:cs="Arial"/>
          <w:sz w:val="26"/>
          <w:szCs w:val="26"/>
        </w:rPr>
        <w:t xml:space="preserve"> </w:t>
      </w:r>
      <w:r w:rsidRPr="00D00D88">
        <w:rPr>
          <w:rFonts w:ascii="Arial" w:hAnsi="Arial" w:cs="Arial"/>
          <w:sz w:val="26"/>
          <w:szCs w:val="26"/>
        </w:rPr>
        <w:t>Details on the NPS are also available on PFRDA’s website: www.pfrda.org.in.</w:t>
      </w:r>
    </w:p>
    <w:p w:rsidR="00B40506" w:rsidRPr="00D00D88" w:rsidRDefault="00B40506" w:rsidP="00B40506">
      <w:pPr>
        <w:ind w:firstLine="720"/>
        <w:jc w:val="both"/>
        <w:rPr>
          <w:rFonts w:ascii="Arial" w:eastAsia="Times New Roman" w:hAnsi="Arial" w:cs="Arial"/>
          <w:color w:val="000000"/>
          <w:sz w:val="26"/>
          <w:szCs w:val="26"/>
        </w:rPr>
      </w:pPr>
      <w:r w:rsidRPr="00D00D88">
        <w:rPr>
          <w:rFonts w:ascii="Arial" w:eastAsia="Times New Roman" w:hAnsi="Arial" w:cs="Arial"/>
          <w:color w:val="000000"/>
          <w:sz w:val="26"/>
          <w:szCs w:val="26"/>
        </w:rPr>
        <w:lastRenderedPageBreak/>
        <w:t>The Embassy requests all the Presidents and Secretaries of the Associations to disseminate the information amongst all the members of the associations/communities and bring awareness with wide publicity about NPS for NRIs.</w:t>
      </w:r>
    </w:p>
    <w:p w:rsidR="00B40506" w:rsidRPr="00E07053" w:rsidRDefault="00B40506" w:rsidP="00E07053">
      <w:pPr>
        <w:pStyle w:val="NoSpacing"/>
        <w:jc w:val="right"/>
        <w:rPr>
          <w:rFonts w:ascii="Arial" w:hAnsi="Arial" w:cs="Arial"/>
          <w:b/>
          <w:sz w:val="28"/>
          <w:szCs w:val="28"/>
        </w:rPr>
      </w:pPr>
      <w:r w:rsidRPr="00E07053">
        <w:rPr>
          <w:rFonts w:ascii="Arial" w:hAnsi="Arial" w:cs="Arial"/>
          <w:b/>
          <w:sz w:val="28"/>
          <w:szCs w:val="28"/>
        </w:rPr>
        <w:t>0</w:t>
      </w:r>
      <w:r w:rsidR="007D673E">
        <w:rPr>
          <w:rFonts w:ascii="Arial" w:hAnsi="Arial" w:cs="Arial"/>
          <w:b/>
          <w:sz w:val="28"/>
          <w:szCs w:val="28"/>
        </w:rPr>
        <w:t>4</w:t>
      </w:r>
      <w:r w:rsidRPr="00E07053">
        <w:rPr>
          <w:rFonts w:ascii="Arial" w:hAnsi="Arial" w:cs="Arial"/>
          <w:b/>
          <w:sz w:val="28"/>
          <w:szCs w:val="28"/>
        </w:rPr>
        <w:t xml:space="preserve"> August 2015</w:t>
      </w:r>
    </w:p>
    <w:p w:rsidR="00B40506" w:rsidRPr="00E07053" w:rsidRDefault="00B40506" w:rsidP="00E07053">
      <w:pPr>
        <w:pStyle w:val="NoSpacing"/>
        <w:jc w:val="right"/>
        <w:rPr>
          <w:rFonts w:ascii="Arial" w:hAnsi="Arial" w:cs="Arial"/>
          <w:sz w:val="28"/>
          <w:szCs w:val="28"/>
        </w:rPr>
      </w:pPr>
    </w:p>
    <w:p w:rsidR="00B40506" w:rsidRPr="00D00D88" w:rsidRDefault="00B40506" w:rsidP="00B40506">
      <w:pPr>
        <w:pStyle w:val="NoSpacing"/>
        <w:rPr>
          <w:rFonts w:ascii="Arial" w:hAnsi="Arial" w:cs="Arial"/>
          <w:sz w:val="26"/>
          <w:szCs w:val="26"/>
        </w:rPr>
      </w:pPr>
    </w:p>
    <w:tbl>
      <w:tblPr>
        <w:tblW w:w="4915" w:type="pct"/>
        <w:tblCellSpacing w:w="7" w:type="dxa"/>
        <w:shd w:val="clear" w:color="auto" w:fill="FFFFFF"/>
        <w:tblCellMar>
          <w:top w:w="150" w:type="dxa"/>
          <w:left w:w="150" w:type="dxa"/>
          <w:bottom w:w="150" w:type="dxa"/>
          <w:right w:w="150" w:type="dxa"/>
        </w:tblCellMar>
        <w:tblLook w:val="04A0"/>
      </w:tblPr>
      <w:tblGrid>
        <w:gridCol w:w="9523"/>
      </w:tblGrid>
      <w:tr w:rsidR="002463CC" w:rsidRPr="00311CBE" w:rsidTr="00D8143D">
        <w:trPr>
          <w:tblCellSpacing w:w="7" w:type="dxa"/>
        </w:trPr>
        <w:tc>
          <w:tcPr>
            <w:tcW w:w="4985" w:type="pct"/>
            <w:shd w:val="clear" w:color="auto" w:fill="FFFFFF"/>
            <w:vAlign w:val="center"/>
            <w:hideMark/>
          </w:tcPr>
          <w:p w:rsidR="002463CC" w:rsidRPr="00311CBE" w:rsidRDefault="002463CC" w:rsidP="00D8143D">
            <w:pPr>
              <w:spacing w:after="0" w:line="301" w:lineRule="atLeast"/>
              <w:rPr>
                <w:rFonts w:ascii="Arial" w:eastAsia="Times New Roman" w:hAnsi="Arial" w:cs="Arial"/>
                <w:color w:val="515151"/>
                <w:sz w:val="24"/>
                <w:szCs w:val="24"/>
              </w:rPr>
            </w:pPr>
            <w:r w:rsidRPr="00311CBE">
              <w:rPr>
                <w:rFonts w:ascii="Arial" w:eastAsia="Times New Roman" w:hAnsi="Arial" w:cs="Arial"/>
                <w:color w:val="006699"/>
                <w:sz w:val="28"/>
                <w:szCs w:val="24"/>
              </w:rPr>
              <w:t>National Pension System (NPS) for Non Resident Indians (NRIs)</w:t>
            </w:r>
          </w:p>
        </w:tc>
      </w:tr>
      <w:tr w:rsidR="002463CC" w:rsidRPr="00311CBE" w:rsidTr="00D8143D">
        <w:trPr>
          <w:tblCellSpacing w:w="7" w:type="dxa"/>
        </w:trPr>
        <w:tc>
          <w:tcPr>
            <w:tcW w:w="4985" w:type="pct"/>
            <w:shd w:val="clear" w:color="auto" w:fill="FFFFFF"/>
            <w:vAlign w:val="center"/>
            <w:hideMark/>
          </w:tcPr>
          <w:p w:rsidR="002463CC" w:rsidRPr="00311CBE" w:rsidRDefault="002463CC" w:rsidP="00D8143D">
            <w:pPr>
              <w:spacing w:after="0" w:line="301" w:lineRule="atLeast"/>
              <w:rPr>
                <w:rFonts w:ascii="Arial" w:eastAsia="Times New Roman" w:hAnsi="Arial" w:cs="Arial"/>
                <w:color w:val="515151"/>
                <w:sz w:val="24"/>
                <w:szCs w:val="24"/>
              </w:rPr>
            </w:pPr>
          </w:p>
        </w:tc>
      </w:tr>
      <w:tr w:rsidR="002463CC" w:rsidRPr="00311CBE" w:rsidTr="00D8143D">
        <w:trPr>
          <w:tblCellSpacing w:w="7" w:type="dxa"/>
        </w:trPr>
        <w:tc>
          <w:tcPr>
            <w:tcW w:w="4985" w:type="pct"/>
            <w:shd w:val="clear" w:color="auto" w:fill="FFFFFF"/>
            <w:vAlign w:val="center"/>
            <w:hideMark/>
          </w:tcPr>
          <w:p w:rsidR="002463CC" w:rsidRPr="00311CBE" w:rsidRDefault="002463CC" w:rsidP="00D8143D">
            <w:pPr>
              <w:spacing w:after="240" w:line="301" w:lineRule="atLeast"/>
              <w:rPr>
                <w:rFonts w:ascii="Arial" w:eastAsia="Times New Roman" w:hAnsi="Arial" w:cs="Arial"/>
                <w:color w:val="000000"/>
                <w:sz w:val="24"/>
                <w:szCs w:val="24"/>
              </w:rPr>
            </w:pPr>
            <w:r w:rsidRPr="00311CBE">
              <w:rPr>
                <w:rFonts w:ascii="Arial" w:eastAsia="Times New Roman" w:hAnsi="Arial" w:cs="Arial"/>
                <w:color w:val="000000"/>
                <w:sz w:val="24"/>
                <w:szCs w:val="24"/>
              </w:rPr>
              <w:t>The Government of India has launched the National Pension System (NPS) for the benefit of 10 million Non-Resident Indians (NRIs) so as to provide old age security to Indians, both in India and abroad.</w:t>
            </w:r>
            <w:r w:rsidRPr="00311CBE">
              <w:rPr>
                <w:rFonts w:ascii="Arial" w:eastAsia="Times New Roman" w:hAnsi="Arial" w:cs="Arial"/>
                <w:color w:val="000000"/>
                <w:sz w:val="24"/>
                <w:szCs w:val="24"/>
              </w:rPr>
              <w:br/>
            </w:r>
            <w:r w:rsidRPr="00311CBE">
              <w:rPr>
                <w:rFonts w:ascii="Arial" w:eastAsia="Times New Roman" w:hAnsi="Arial" w:cs="Arial"/>
                <w:color w:val="000000"/>
                <w:sz w:val="24"/>
                <w:szCs w:val="24"/>
              </w:rPr>
              <w:br/>
              <w:t>While most NRIs remit a large part of their earnings to India, in the form of bank deposits, share investments, real estate acquisitions etc., unfortunately very little is saved for old age financial security. It is in this context that the National Pension System (NPS) has been launched by the Government of India (GOI) and supervised by the Pension Fund Regulatory and Development Authority (PFRDA), New Delhi.</w:t>
            </w:r>
            <w:r w:rsidRPr="00311CBE">
              <w:rPr>
                <w:rFonts w:ascii="Arial" w:eastAsia="Times New Roman" w:hAnsi="Arial" w:cs="Arial"/>
                <w:color w:val="000000"/>
                <w:sz w:val="24"/>
                <w:szCs w:val="24"/>
              </w:rPr>
              <w:br/>
            </w:r>
            <w:r w:rsidRPr="00311CBE">
              <w:rPr>
                <w:rFonts w:ascii="Arial" w:eastAsia="Times New Roman" w:hAnsi="Arial" w:cs="Arial"/>
                <w:color w:val="000000"/>
                <w:sz w:val="24"/>
                <w:szCs w:val="24"/>
              </w:rPr>
              <w:br/>
              <w:t xml:space="preserve">Although NPS was initially launched for government and semi-government </w:t>
            </w:r>
            <w:proofErr w:type="gramStart"/>
            <w:r w:rsidRPr="00311CBE">
              <w:rPr>
                <w:rFonts w:ascii="Arial" w:eastAsia="Times New Roman" w:hAnsi="Arial" w:cs="Arial"/>
                <w:color w:val="000000"/>
                <w:sz w:val="24"/>
                <w:szCs w:val="24"/>
              </w:rPr>
              <w:t>employees</w:t>
            </w:r>
            <w:proofErr w:type="gramEnd"/>
            <w:r w:rsidRPr="00311CBE">
              <w:rPr>
                <w:rFonts w:ascii="Arial" w:eastAsia="Times New Roman" w:hAnsi="Arial" w:cs="Arial"/>
                <w:color w:val="000000"/>
                <w:sz w:val="24"/>
                <w:szCs w:val="24"/>
              </w:rPr>
              <w:t xml:space="preserve"> </w:t>
            </w:r>
            <w:proofErr w:type="spellStart"/>
            <w:r w:rsidRPr="00311CBE">
              <w:rPr>
                <w:rFonts w:ascii="Arial" w:eastAsia="Times New Roman" w:hAnsi="Arial" w:cs="Arial"/>
                <w:color w:val="000000"/>
                <w:sz w:val="24"/>
                <w:szCs w:val="24"/>
              </w:rPr>
              <w:t>w.e.f</w:t>
            </w:r>
            <w:proofErr w:type="spellEnd"/>
            <w:r w:rsidRPr="00311CBE">
              <w:rPr>
                <w:rFonts w:ascii="Arial" w:eastAsia="Times New Roman" w:hAnsi="Arial" w:cs="Arial"/>
                <w:color w:val="000000"/>
                <w:sz w:val="24"/>
                <w:szCs w:val="24"/>
              </w:rPr>
              <w:t xml:space="preserve">. 1 January 2004, it has now been made available to every Indian citizen from May 2009 on a voluntary basis. The scheme is open to all citizens of India, whether resident or non-resident between 18-60 years of age. Till 31 March 2015, the NPS had a total of 8.5 million subscribers and manages around Rs. 80,000 </w:t>
            </w:r>
            <w:proofErr w:type="spellStart"/>
            <w:r w:rsidRPr="00311CBE">
              <w:rPr>
                <w:rFonts w:ascii="Arial" w:eastAsia="Times New Roman" w:hAnsi="Arial" w:cs="Arial"/>
                <w:color w:val="000000"/>
                <w:sz w:val="24"/>
                <w:szCs w:val="24"/>
              </w:rPr>
              <w:t>crore</w:t>
            </w:r>
            <w:proofErr w:type="spellEnd"/>
            <w:r w:rsidRPr="00311CBE">
              <w:rPr>
                <w:rFonts w:ascii="Arial" w:eastAsia="Times New Roman" w:hAnsi="Arial" w:cs="Arial"/>
                <w:color w:val="000000"/>
                <w:sz w:val="24"/>
                <w:szCs w:val="24"/>
              </w:rPr>
              <w:t xml:space="preserve"> of funds.</w:t>
            </w:r>
            <w:r w:rsidRPr="00311CBE">
              <w:rPr>
                <w:rFonts w:ascii="Arial" w:eastAsia="Times New Roman" w:hAnsi="Arial" w:cs="Arial"/>
                <w:color w:val="000000"/>
                <w:sz w:val="24"/>
                <w:szCs w:val="24"/>
              </w:rPr>
              <w:br/>
            </w:r>
            <w:r w:rsidRPr="00311CBE">
              <w:rPr>
                <w:rFonts w:ascii="Arial" w:eastAsia="Times New Roman" w:hAnsi="Arial" w:cs="Arial"/>
                <w:color w:val="000000"/>
                <w:sz w:val="24"/>
                <w:szCs w:val="24"/>
              </w:rPr>
              <w:br/>
              <w:t>The NPS is a well regulated and transparent scheme. It is portable across geographies and employments. It being technology driven, subscribers can view their accounts online. It has laid down prudent investing norms for the fund managers, and their performance and portfolios are regularly monitored by the NPS Trust and under the overall supervision of the PFRDA, the statutory regulator. The scheme offers complete flexibility to investors in terms of choice of investment mix. The investor decides the percentage of the corpus that goes into equities, corporate bonds and government securities, with the only limitation being that there is a 50% cap on the exposure to equities. Hailed as one of the lowest cost pension products in the world, its returns have generally outperformed the market. The returns under the Citizen scheme, which would be applicable to NRIs, are given below:</w:t>
            </w:r>
            <w:r w:rsidRPr="00311CBE">
              <w:rPr>
                <w:rFonts w:ascii="Arial" w:eastAsia="Times New Roman" w:hAnsi="Arial" w:cs="Arial"/>
                <w:color w:val="000000"/>
                <w:sz w:val="24"/>
                <w:szCs w:val="24"/>
              </w:rPr>
              <w:br/>
            </w:r>
            <w:r w:rsidRPr="00311CBE">
              <w:rPr>
                <w:rFonts w:ascii="Arial" w:eastAsia="Times New Roman" w:hAnsi="Arial" w:cs="Arial"/>
                <w:color w:val="000000"/>
                <w:sz w:val="24"/>
                <w:szCs w:val="24"/>
              </w:rPr>
              <w:br/>
              <w:t>Returns on Annual compounding basis on the various schemes</w:t>
            </w:r>
            <w:r w:rsidRPr="00311CBE">
              <w:rPr>
                <w:rFonts w:ascii="Arial" w:eastAsia="Times New Roman" w:hAnsi="Arial" w:cs="Arial"/>
                <w:color w:val="000000"/>
                <w:sz w:val="24"/>
                <w:szCs w:val="24"/>
              </w:rPr>
              <w:br/>
            </w:r>
            <w:r w:rsidRPr="00311CBE">
              <w:rPr>
                <w:rFonts w:ascii="Arial" w:eastAsia="Times New Roman" w:hAnsi="Arial" w:cs="Arial"/>
                <w:color w:val="000000"/>
                <w:sz w:val="24"/>
                <w:szCs w:val="24"/>
              </w:rPr>
              <w:lastRenderedPageBreak/>
              <w:t>under NPS since inception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61"/>
              <w:gridCol w:w="2959"/>
              <w:gridCol w:w="2959"/>
            </w:tblGrid>
            <w:tr w:rsidR="002463CC" w:rsidRPr="00311CBE" w:rsidTr="00D8143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463CC" w:rsidRPr="00311CBE" w:rsidRDefault="002463CC" w:rsidP="00D8143D">
                  <w:pPr>
                    <w:spacing w:before="100" w:beforeAutospacing="1" w:after="100" w:afterAutospacing="1" w:line="240" w:lineRule="auto"/>
                    <w:rPr>
                      <w:rFonts w:ascii="Arial" w:eastAsia="Times New Roman" w:hAnsi="Arial" w:cs="Arial"/>
                      <w:sz w:val="24"/>
                      <w:szCs w:val="24"/>
                    </w:rPr>
                  </w:pPr>
                  <w:r w:rsidRPr="00311CBE">
                    <w:rPr>
                      <w:rFonts w:ascii="Arial" w:eastAsia="Times New Roman" w:hAnsi="Arial" w:cs="Arial"/>
                      <w:b/>
                      <w:bCs/>
                      <w:sz w:val="24"/>
                      <w:szCs w:val="24"/>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463CC" w:rsidRPr="00311CBE" w:rsidRDefault="002463CC" w:rsidP="00D8143D">
                  <w:pPr>
                    <w:spacing w:before="100" w:beforeAutospacing="1" w:after="100" w:afterAutospacing="1" w:line="240" w:lineRule="auto"/>
                    <w:rPr>
                      <w:rFonts w:ascii="Arial" w:eastAsia="Times New Roman" w:hAnsi="Arial" w:cs="Arial"/>
                      <w:sz w:val="24"/>
                      <w:szCs w:val="24"/>
                    </w:rPr>
                  </w:pPr>
                  <w:r w:rsidRPr="00311CBE">
                    <w:rPr>
                      <w:rFonts w:ascii="Arial" w:eastAsia="Times New Roman" w:hAnsi="Arial" w:cs="Arial"/>
                      <w:b/>
                      <w:bCs/>
                      <w:sz w:val="24"/>
                      <w:szCs w:val="24"/>
                    </w:rPr>
                    <w:t>Compound Annual Growth Rate</w:t>
                  </w:r>
                  <w:r w:rsidRPr="00311CBE">
                    <w:rPr>
                      <w:rFonts w:ascii="Arial" w:eastAsia="Times New Roman" w:hAnsi="Arial" w:cs="Arial"/>
                      <w:sz w:val="24"/>
                      <w:szCs w:val="24"/>
                    </w:rPr>
                    <w:br/>
                  </w:r>
                  <w:r w:rsidRPr="00311CBE">
                    <w:rPr>
                      <w:rFonts w:ascii="Arial" w:eastAsia="Times New Roman" w:hAnsi="Arial" w:cs="Arial"/>
                      <w:b/>
                      <w:bCs/>
                      <w:sz w:val="24"/>
                      <w:szCs w:val="24"/>
                    </w:rPr>
                    <w:t>(Since inception)</w:t>
                  </w:r>
                </w:p>
              </w:tc>
            </w:tr>
            <w:tr w:rsidR="002463CC" w:rsidRPr="00311CBE" w:rsidTr="00D8143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463CC" w:rsidRPr="00311CBE" w:rsidRDefault="002463CC" w:rsidP="00D8143D">
                  <w:pPr>
                    <w:spacing w:before="100" w:beforeAutospacing="1" w:after="100" w:afterAutospacing="1" w:line="240" w:lineRule="auto"/>
                    <w:rPr>
                      <w:rFonts w:ascii="Arial" w:eastAsia="Times New Roman" w:hAnsi="Arial" w:cs="Arial"/>
                      <w:sz w:val="24"/>
                      <w:szCs w:val="24"/>
                    </w:rPr>
                  </w:pPr>
                  <w:r w:rsidRPr="00311CBE">
                    <w:rPr>
                      <w:rFonts w:ascii="Arial" w:eastAsia="Times New Roman" w:hAnsi="Arial" w:cs="Arial"/>
                      <w:b/>
                      <w:bCs/>
                      <w:sz w:val="24"/>
                      <w:szCs w:val="24"/>
                    </w:rPr>
                    <w:t>Scheme</w:t>
                  </w:r>
                </w:p>
              </w:tc>
              <w:tc>
                <w:tcPr>
                  <w:tcW w:w="0" w:type="auto"/>
                  <w:tcBorders>
                    <w:top w:val="outset" w:sz="6" w:space="0" w:color="auto"/>
                    <w:left w:val="outset" w:sz="6" w:space="0" w:color="auto"/>
                    <w:bottom w:val="outset" w:sz="6" w:space="0" w:color="auto"/>
                    <w:right w:val="outset" w:sz="6" w:space="0" w:color="auto"/>
                  </w:tcBorders>
                  <w:hideMark/>
                </w:tcPr>
                <w:p w:rsidR="002463CC" w:rsidRPr="00311CBE" w:rsidRDefault="002463CC" w:rsidP="00D8143D">
                  <w:pPr>
                    <w:spacing w:before="100" w:beforeAutospacing="1" w:after="100" w:afterAutospacing="1" w:line="240" w:lineRule="auto"/>
                    <w:rPr>
                      <w:rFonts w:ascii="Arial" w:eastAsia="Times New Roman" w:hAnsi="Arial" w:cs="Arial"/>
                      <w:sz w:val="24"/>
                      <w:szCs w:val="24"/>
                    </w:rPr>
                  </w:pPr>
                  <w:r w:rsidRPr="00311CBE">
                    <w:rPr>
                      <w:rFonts w:ascii="Arial" w:eastAsia="Times New Roman" w:hAnsi="Arial" w:cs="Arial"/>
                      <w:b/>
                      <w:bCs/>
                      <w:sz w:val="24"/>
                      <w:szCs w:val="24"/>
                    </w:rPr>
                    <w:t>For the period ending 31.03.2014</w:t>
                  </w:r>
                </w:p>
              </w:tc>
              <w:tc>
                <w:tcPr>
                  <w:tcW w:w="0" w:type="auto"/>
                  <w:tcBorders>
                    <w:top w:val="outset" w:sz="6" w:space="0" w:color="auto"/>
                    <w:left w:val="outset" w:sz="6" w:space="0" w:color="auto"/>
                    <w:bottom w:val="outset" w:sz="6" w:space="0" w:color="auto"/>
                    <w:right w:val="outset" w:sz="6" w:space="0" w:color="auto"/>
                  </w:tcBorders>
                  <w:hideMark/>
                </w:tcPr>
                <w:p w:rsidR="002463CC" w:rsidRPr="00311CBE" w:rsidRDefault="002463CC" w:rsidP="00D8143D">
                  <w:pPr>
                    <w:spacing w:before="100" w:beforeAutospacing="1" w:after="100" w:afterAutospacing="1" w:line="240" w:lineRule="auto"/>
                    <w:rPr>
                      <w:rFonts w:ascii="Arial" w:eastAsia="Times New Roman" w:hAnsi="Arial" w:cs="Arial"/>
                      <w:sz w:val="24"/>
                      <w:szCs w:val="24"/>
                    </w:rPr>
                  </w:pPr>
                  <w:r w:rsidRPr="00311CBE">
                    <w:rPr>
                      <w:rFonts w:ascii="Arial" w:eastAsia="Times New Roman" w:hAnsi="Arial" w:cs="Arial"/>
                      <w:b/>
                      <w:bCs/>
                      <w:sz w:val="24"/>
                      <w:szCs w:val="24"/>
                    </w:rPr>
                    <w:t>For the period ending 30.09.2014</w:t>
                  </w:r>
                </w:p>
              </w:tc>
            </w:tr>
            <w:tr w:rsidR="002463CC" w:rsidRPr="00311CBE" w:rsidTr="00D814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3CC" w:rsidRPr="00311CBE" w:rsidRDefault="002463CC" w:rsidP="00D8143D">
                  <w:pPr>
                    <w:spacing w:before="100" w:beforeAutospacing="1" w:after="100" w:afterAutospacing="1" w:line="240" w:lineRule="auto"/>
                    <w:rPr>
                      <w:rFonts w:ascii="Arial" w:eastAsia="Times New Roman" w:hAnsi="Arial" w:cs="Arial"/>
                      <w:sz w:val="24"/>
                      <w:szCs w:val="24"/>
                    </w:rPr>
                  </w:pPr>
                  <w:r w:rsidRPr="00311CBE">
                    <w:rPr>
                      <w:rFonts w:ascii="Arial" w:eastAsia="Times New Roman" w:hAnsi="Arial" w:cs="Arial"/>
                      <w:sz w:val="24"/>
                      <w:szCs w:val="24"/>
                    </w:rPr>
                    <w:t>E (Equity)</w:t>
                  </w:r>
                </w:p>
              </w:tc>
              <w:tc>
                <w:tcPr>
                  <w:tcW w:w="0" w:type="auto"/>
                  <w:tcBorders>
                    <w:top w:val="outset" w:sz="6" w:space="0" w:color="auto"/>
                    <w:left w:val="outset" w:sz="6" w:space="0" w:color="auto"/>
                    <w:bottom w:val="outset" w:sz="6" w:space="0" w:color="auto"/>
                    <w:right w:val="outset" w:sz="6" w:space="0" w:color="auto"/>
                  </w:tcBorders>
                  <w:vAlign w:val="center"/>
                  <w:hideMark/>
                </w:tcPr>
                <w:p w:rsidR="002463CC" w:rsidRPr="00311CBE" w:rsidRDefault="002463CC" w:rsidP="00D8143D">
                  <w:pPr>
                    <w:spacing w:before="100" w:beforeAutospacing="1" w:after="100" w:afterAutospacing="1" w:line="240" w:lineRule="auto"/>
                    <w:rPr>
                      <w:rFonts w:ascii="Arial" w:eastAsia="Times New Roman" w:hAnsi="Arial" w:cs="Arial"/>
                      <w:sz w:val="24"/>
                      <w:szCs w:val="24"/>
                    </w:rPr>
                  </w:pPr>
                  <w:r w:rsidRPr="00311CBE">
                    <w:rPr>
                      <w:rFonts w:ascii="Arial" w:eastAsia="Times New Roman" w:hAnsi="Arial" w:cs="Arial"/>
                      <w:sz w:val="24"/>
                      <w:szCs w:val="24"/>
                    </w:rPr>
                    <w:t>9.20%</w:t>
                  </w:r>
                </w:p>
              </w:tc>
              <w:tc>
                <w:tcPr>
                  <w:tcW w:w="0" w:type="auto"/>
                  <w:tcBorders>
                    <w:top w:val="outset" w:sz="6" w:space="0" w:color="auto"/>
                    <w:left w:val="outset" w:sz="6" w:space="0" w:color="auto"/>
                    <w:bottom w:val="outset" w:sz="6" w:space="0" w:color="auto"/>
                    <w:right w:val="outset" w:sz="6" w:space="0" w:color="auto"/>
                  </w:tcBorders>
                  <w:vAlign w:val="center"/>
                  <w:hideMark/>
                </w:tcPr>
                <w:p w:rsidR="002463CC" w:rsidRPr="00311CBE" w:rsidRDefault="002463CC" w:rsidP="00D8143D">
                  <w:pPr>
                    <w:spacing w:before="100" w:beforeAutospacing="1" w:after="100" w:afterAutospacing="1" w:line="240" w:lineRule="auto"/>
                    <w:rPr>
                      <w:rFonts w:ascii="Arial" w:eastAsia="Times New Roman" w:hAnsi="Arial" w:cs="Arial"/>
                      <w:sz w:val="24"/>
                      <w:szCs w:val="24"/>
                    </w:rPr>
                  </w:pPr>
                  <w:r w:rsidRPr="00311CBE">
                    <w:rPr>
                      <w:rFonts w:ascii="Arial" w:eastAsia="Times New Roman" w:hAnsi="Arial" w:cs="Arial"/>
                      <w:sz w:val="24"/>
                      <w:szCs w:val="24"/>
                    </w:rPr>
                    <w:t>12.84%</w:t>
                  </w:r>
                </w:p>
              </w:tc>
            </w:tr>
            <w:tr w:rsidR="002463CC" w:rsidRPr="00311CBE" w:rsidTr="00D814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3CC" w:rsidRPr="00311CBE" w:rsidRDefault="002463CC" w:rsidP="00D8143D">
                  <w:pPr>
                    <w:spacing w:before="100" w:beforeAutospacing="1" w:after="100" w:afterAutospacing="1" w:line="240" w:lineRule="auto"/>
                    <w:rPr>
                      <w:rFonts w:ascii="Arial" w:eastAsia="Times New Roman" w:hAnsi="Arial" w:cs="Arial"/>
                      <w:sz w:val="24"/>
                      <w:szCs w:val="24"/>
                    </w:rPr>
                  </w:pPr>
                  <w:r w:rsidRPr="00311CBE">
                    <w:rPr>
                      <w:rFonts w:ascii="Arial" w:eastAsia="Times New Roman" w:hAnsi="Arial" w:cs="Arial"/>
                      <w:sz w:val="24"/>
                      <w:szCs w:val="24"/>
                    </w:rPr>
                    <w:t>C (Corporate Debt)</w:t>
                  </w:r>
                </w:p>
              </w:tc>
              <w:tc>
                <w:tcPr>
                  <w:tcW w:w="0" w:type="auto"/>
                  <w:tcBorders>
                    <w:top w:val="outset" w:sz="6" w:space="0" w:color="auto"/>
                    <w:left w:val="outset" w:sz="6" w:space="0" w:color="auto"/>
                    <w:bottom w:val="outset" w:sz="6" w:space="0" w:color="auto"/>
                    <w:right w:val="outset" w:sz="6" w:space="0" w:color="auto"/>
                  </w:tcBorders>
                  <w:vAlign w:val="center"/>
                  <w:hideMark/>
                </w:tcPr>
                <w:p w:rsidR="002463CC" w:rsidRPr="00311CBE" w:rsidRDefault="002463CC" w:rsidP="00D8143D">
                  <w:pPr>
                    <w:spacing w:before="100" w:beforeAutospacing="1" w:after="100" w:afterAutospacing="1" w:line="240" w:lineRule="auto"/>
                    <w:rPr>
                      <w:rFonts w:ascii="Arial" w:eastAsia="Times New Roman" w:hAnsi="Arial" w:cs="Arial"/>
                      <w:sz w:val="24"/>
                      <w:szCs w:val="24"/>
                    </w:rPr>
                  </w:pPr>
                  <w:r w:rsidRPr="00311CBE">
                    <w:rPr>
                      <w:rFonts w:ascii="Arial" w:eastAsia="Times New Roman" w:hAnsi="Arial" w:cs="Arial"/>
                      <w:sz w:val="24"/>
                      <w:szCs w:val="24"/>
                    </w:rPr>
                    <w:t>10.53%</w:t>
                  </w:r>
                </w:p>
              </w:tc>
              <w:tc>
                <w:tcPr>
                  <w:tcW w:w="0" w:type="auto"/>
                  <w:tcBorders>
                    <w:top w:val="outset" w:sz="6" w:space="0" w:color="auto"/>
                    <w:left w:val="outset" w:sz="6" w:space="0" w:color="auto"/>
                    <w:bottom w:val="outset" w:sz="6" w:space="0" w:color="auto"/>
                    <w:right w:val="outset" w:sz="6" w:space="0" w:color="auto"/>
                  </w:tcBorders>
                  <w:vAlign w:val="center"/>
                  <w:hideMark/>
                </w:tcPr>
                <w:p w:rsidR="002463CC" w:rsidRPr="00311CBE" w:rsidRDefault="002463CC" w:rsidP="00D8143D">
                  <w:pPr>
                    <w:spacing w:before="100" w:beforeAutospacing="1" w:after="100" w:afterAutospacing="1" w:line="240" w:lineRule="auto"/>
                    <w:rPr>
                      <w:rFonts w:ascii="Arial" w:eastAsia="Times New Roman" w:hAnsi="Arial" w:cs="Arial"/>
                      <w:sz w:val="24"/>
                      <w:szCs w:val="24"/>
                    </w:rPr>
                  </w:pPr>
                  <w:r w:rsidRPr="00311CBE">
                    <w:rPr>
                      <w:rFonts w:ascii="Arial" w:eastAsia="Times New Roman" w:hAnsi="Arial" w:cs="Arial"/>
                      <w:sz w:val="24"/>
                      <w:szCs w:val="24"/>
                    </w:rPr>
                    <w:t>10.84%</w:t>
                  </w:r>
                </w:p>
              </w:tc>
            </w:tr>
            <w:tr w:rsidR="002463CC" w:rsidRPr="00311CBE" w:rsidTr="00D814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3CC" w:rsidRPr="00311CBE" w:rsidRDefault="002463CC" w:rsidP="00D8143D">
                  <w:pPr>
                    <w:spacing w:before="100" w:beforeAutospacing="1" w:after="100" w:afterAutospacing="1" w:line="240" w:lineRule="auto"/>
                    <w:rPr>
                      <w:rFonts w:ascii="Arial" w:eastAsia="Times New Roman" w:hAnsi="Arial" w:cs="Arial"/>
                      <w:sz w:val="24"/>
                      <w:szCs w:val="24"/>
                    </w:rPr>
                  </w:pPr>
                  <w:r w:rsidRPr="00311CBE">
                    <w:rPr>
                      <w:rFonts w:ascii="Arial" w:eastAsia="Times New Roman" w:hAnsi="Arial" w:cs="Arial"/>
                      <w:sz w:val="24"/>
                      <w:szCs w:val="24"/>
                    </w:rPr>
                    <w:t>G (Govt. Securities)</w:t>
                  </w:r>
                </w:p>
              </w:tc>
              <w:tc>
                <w:tcPr>
                  <w:tcW w:w="0" w:type="auto"/>
                  <w:tcBorders>
                    <w:top w:val="outset" w:sz="6" w:space="0" w:color="auto"/>
                    <w:left w:val="outset" w:sz="6" w:space="0" w:color="auto"/>
                    <w:bottom w:val="outset" w:sz="6" w:space="0" w:color="auto"/>
                    <w:right w:val="outset" w:sz="6" w:space="0" w:color="auto"/>
                  </w:tcBorders>
                  <w:vAlign w:val="center"/>
                  <w:hideMark/>
                </w:tcPr>
                <w:p w:rsidR="002463CC" w:rsidRPr="00311CBE" w:rsidRDefault="002463CC" w:rsidP="00D8143D">
                  <w:pPr>
                    <w:spacing w:before="100" w:beforeAutospacing="1" w:after="100" w:afterAutospacing="1" w:line="240" w:lineRule="auto"/>
                    <w:rPr>
                      <w:rFonts w:ascii="Arial" w:eastAsia="Times New Roman" w:hAnsi="Arial" w:cs="Arial"/>
                      <w:sz w:val="24"/>
                      <w:szCs w:val="24"/>
                    </w:rPr>
                  </w:pPr>
                  <w:r w:rsidRPr="00311CBE">
                    <w:rPr>
                      <w:rFonts w:ascii="Arial" w:eastAsia="Times New Roman" w:hAnsi="Arial" w:cs="Arial"/>
                      <w:sz w:val="24"/>
                      <w:szCs w:val="24"/>
                    </w:rPr>
                    <w:t>7.93%</w:t>
                  </w:r>
                </w:p>
              </w:tc>
              <w:tc>
                <w:tcPr>
                  <w:tcW w:w="0" w:type="auto"/>
                  <w:tcBorders>
                    <w:top w:val="outset" w:sz="6" w:space="0" w:color="auto"/>
                    <w:left w:val="outset" w:sz="6" w:space="0" w:color="auto"/>
                    <w:bottom w:val="outset" w:sz="6" w:space="0" w:color="auto"/>
                    <w:right w:val="outset" w:sz="6" w:space="0" w:color="auto"/>
                  </w:tcBorders>
                  <w:vAlign w:val="center"/>
                  <w:hideMark/>
                </w:tcPr>
                <w:p w:rsidR="002463CC" w:rsidRPr="00311CBE" w:rsidRDefault="002463CC" w:rsidP="00D8143D">
                  <w:pPr>
                    <w:spacing w:before="100" w:beforeAutospacing="1" w:after="100" w:afterAutospacing="1" w:line="240" w:lineRule="auto"/>
                    <w:rPr>
                      <w:rFonts w:ascii="Arial" w:eastAsia="Times New Roman" w:hAnsi="Arial" w:cs="Arial"/>
                      <w:sz w:val="24"/>
                      <w:szCs w:val="24"/>
                    </w:rPr>
                  </w:pPr>
                  <w:r w:rsidRPr="00311CBE">
                    <w:rPr>
                      <w:rFonts w:ascii="Arial" w:eastAsia="Times New Roman" w:hAnsi="Arial" w:cs="Arial"/>
                      <w:sz w:val="24"/>
                      <w:szCs w:val="24"/>
                    </w:rPr>
                    <w:t>8.79%</w:t>
                  </w:r>
                </w:p>
              </w:tc>
            </w:tr>
            <w:tr w:rsidR="002463CC" w:rsidRPr="00311CBE" w:rsidTr="00D814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63CC" w:rsidRPr="00311CBE" w:rsidRDefault="002463CC" w:rsidP="00D8143D">
                  <w:pPr>
                    <w:spacing w:before="100" w:beforeAutospacing="1" w:after="100" w:afterAutospacing="1" w:line="240" w:lineRule="auto"/>
                    <w:rPr>
                      <w:rFonts w:ascii="Arial" w:eastAsia="Times New Roman" w:hAnsi="Arial" w:cs="Arial"/>
                      <w:sz w:val="24"/>
                      <w:szCs w:val="24"/>
                    </w:rPr>
                  </w:pPr>
                  <w:r w:rsidRPr="00311CBE">
                    <w:rPr>
                      <w:rFonts w:ascii="Arial" w:eastAsia="Times New Roman" w:hAnsi="Arial" w:cs="Arial"/>
                      <w:sz w:val="24"/>
                      <w:szCs w:val="24"/>
                    </w:rPr>
                    <w:t>Pvt. Sector Overall (Weighted Average)</w:t>
                  </w:r>
                </w:p>
              </w:tc>
              <w:tc>
                <w:tcPr>
                  <w:tcW w:w="0" w:type="auto"/>
                  <w:tcBorders>
                    <w:top w:val="outset" w:sz="6" w:space="0" w:color="auto"/>
                    <w:left w:val="outset" w:sz="6" w:space="0" w:color="auto"/>
                    <w:bottom w:val="outset" w:sz="6" w:space="0" w:color="auto"/>
                    <w:right w:val="outset" w:sz="6" w:space="0" w:color="auto"/>
                  </w:tcBorders>
                  <w:vAlign w:val="center"/>
                  <w:hideMark/>
                </w:tcPr>
                <w:p w:rsidR="002463CC" w:rsidRPr="00311CBE" w:rsidRDefault="002463CC" w:rsidP="00D8143D">
                  <w:pPr>
                    <w:spacing w:before="100" w:beforeAutospacing="1" w:after="100" w:afterAutospacing="1" w:line="240" w:lineRule="auto"/>
                    <w:rPr>
                      <w:rFonts w:ascii="Arial" w:eastAsia="Times New Roman" w:hAnsi="Arial" w:cs="Arial"/>
                      <w:sz w:val="24"/>
                      <w:szCs w:val="24"/>
                    </w:rPr>
                  </w:pPr>
                  <w:r w:rsidRPr="00311CBE">
                    <w:rPr>
                      <w:rFonts w:ascii="Arial" w:eastAsia="Times New Roman" w:hAnsi="Arial" w:cs="Arial"/>
                      <w:sz w:val="24"/>
                      <w:szCs w:val="24"/>
                    </w:rPr>
                    <w:t>7.67%</w:t>
                  </w:r>
                </w:p>
              </w:tc>
              <w:tc>
                <w:tcPr>
                  <w:tcW w:w="0" w:type="auto"/>
                  <w:tcBorders>
                    <w:top w:val="outset" w:sz="6" w:space="0" w:color="auto"/>
                    <w:left w:val="outset" w:sz="6" w:space="0" w:color="auto"/>
                    <w:bottom w:val="outset" w:sz="6" w:space="0" w:color="auto"/>
                    <w:right w:val="outset" w:sz="6" w:space="0" w:color="auto"/>
                  </w:tcBorders>
                  <w:vAlign w:val="center"/>
                  <w:hideMark/>
                </w:tcPr>
                <w:p w:rsidR="002463CC" w:rsidRPr="00311CBE" w:rsidRDefault="002463CC" w:rsidP="00D8143D">
                  <w:pPr>
                    <w:spacing w:before="100" w:beforeAutospacing="1" w:after="100" w:afterAutospacing="1" w:line="240" w:lineRule="auto"/>
                    <w:rPr>
                      <w:rFonts w:ascii="Arial" w:eastAsia="Times New Roman" w:hAnsi="Arial" w:cs="Arial"/>
                      <w:sz w:val="24"/>
                      <w:szCs w:val="24"/>
                    </w:rPr>
                  </w:pPr>
                  <w:r w:rsidRPr="00311CBE">
                    <w:rPr>
                      <w:rFonts w:ascii="Arial" w:eastAsia="Times New Roman" w:hAnsi="Arial" w:cs="Arial"/>
                      <w:sz w:val="24"/>
                      <w:szCs w:val="24"/>
                    </w:rPr>
                    <w:t>9.15%</w:t>
                  </w:r>
                </w:p>
              </w:tc>
            </w:tr>
          </w:tbl>
          <w:p w:rsidR="002463CC" w:rsidRPr="00311CBE" w:rsidRDefault="002463CC" w:rsidP="00D8143D">
            <w:pPr>
              <w:spacing w:after="0" w:line="301" w:lineRule="atLeast"/>
              <w:rPr>
                <w:rFonts w:ascii="Arial" w:eastAsia="Times New Roman" w:hAnsi="Arial" w:cs="Arial"/>
                <w:color w:val="515151"/>
                <w:sz w:val="24"/>
                <w:szCs w:val="24"/>
              </w:rPr>
            </w:pPr>
            <w:r w:rsidRPr="00311CBE">
              <w:rPr>
                <w:rFonts w:ascii="Arial" w:eastAsia="Times New Roman" w:hAnsi="Arial" w:cs="Arial"/>
                <w:color w:val="000000"/>
                <w:sz w:val="24"/>
                <w:szCs w:val="24"/>
              </w:rPr>
              <w:br/>
            </w:r>
            <w:r w:rsidRPr="00311CBE">
              <w:rPr>
                <w:rFonts w:ascii="Arial" w:eastAsia="Times New Roman" w:hAnsi="Arial" w:cs="Arial"/>
                <w:color w:val="000000"/>
                <w:sz w:val="24"/>
                <w:szCs w:val="24"/>
              </w:rPr>
              <w:br/>
              <w:t xml:space="preserve">For more details on the NPS, Mrs. </w:t>
            </w:r>
            <w:proofErr w:type="spellStart"/>
            <w:r w:rsidRPr="00311CBE">
              <w:rPr>
                <w:rFonts w:ascii="Arial" w:eastAsia="Times New Roman" w:hAnsi="Arial" w:cs="Arial"/>
                <w:color w:val="000000"/>
                <w:sz w:val="24"/>
                <w:szCs w:val="24"/>
              </w:rPr>
              <w:t>Sumeet</w:t>
            </w:r>
            <w:proofErr w:type="spellEnd"/>
            <w:r w:rsidRPr="00311CBE">
              <w:rPr>
                <w:rFonts w:ascii="Arial" w:eastAsia="Times New Roman" w:hAnsi="Arial" w:cs="Arial"/>
                <w:color w:val="000000"/>
                <w:sz w:val="24"/>
                <w:szCs w:val="24"/>
              </w:rPr>
              <w:t xml:space="preserve"> </w:t>
            </w:r>
            <w:proofErr w:type="spellStart"/>
            <w:r w:rsidRPr="00311CBE">
              <w:rPr>
                <w:rFonts w:ascii="Arial" w:eastAsia="Times New Roman" w:hAnsi="Arial" w:cs="Arial"/>
                <w:color w:val="000000"/>
                <w:sz w:val="24"/>
                <w:szCs w:val="24"/>
              </w:rPr>
              <w:t>Kaur</w:t>
            </w:r>
            <w:proofErr w:type="spellEnd"/>
            <w:r w:rsidRPr="00311CBE">
              <w:rPr>
                <w:rFonts w:ascii="Arial" w:eastAsia="Times New Roman" w:hAnsi="Arial" w:cs="Arial"/>
                <w:color w:val="000000"/>
                <w:sz w:val="24"/>
                <w:szCs w:val="24"/>
              </w:rPr>
              <w:t xml:space="preserve"> </w:t>
            </w:r>
            <w:proofErr w:type="spellStart"/>
            <w:r w:rsidRPr="00311CBE">
              <w:rPr>
                <w:rFonts w:ascii="Arial" w:eastAsia="Times New Roman" w:hAnsi="Arial" w:cs="Arial"/>
                <w:color w:val="000000"/>
                <w:sz w:val="24"/>
                <w:szCs w:val="24"/>
              </w:rPr>
              <w:t>Kapoor</w:t>
            </w:r>
            <w:proofErr w:type="spellEnd"/>
            <w:r w:rsidRPr="00311CBE">
              <w:rPr>
                <w:rFonts w:ascii="Arial" w:eastAsia="Times New Roman" w:hAnsi="Arial" w:cs="Arial"/>
                <w:color w:val="000000"/>
                <w:sz w:val="24"/>
                <w:szCs w:val="24"/>
              </w:rPr>
              <w:t>, General Manager, Pension Fund Regulatory and Development Authority (PFRDA), New Delhi can be contacted either by e-mail at sumeet.kapoor@pfrda.org.in or by telephone at +91-11-26897937. Details on the NPS are also available on PFRDA’s website: www.pfrda.org.in.</w:t>
            </w:r>
            <w:r w:rsidRPr="00311CBE">
              <w:rPr>
                <w:rFonts w:ascii="Arial" w:eastAsia="Times New Roman" w:hAnsi="Arial" w:cs="Arial"/>
                <w:color w:val="000000"/>
                <w:sz w:val="24"/>
                <w:szCs w:val="24"/>
              </w:rPr>
              <w:br/>
            </w:r>
          </w:p>
        </w:tc>
      </w:tr>
    </w:tbl>
    <w:p w:rsidR="00F30436" w:rsidRPr="007E2DF8" w:rsidRDefault="007E2DF8" w:rsidP="007E2DF8">
      <w:pPr>
        <w:jc w:val="right"/>
        <w:rPr>
          <w:b/>
          <w:sz w:val="32"/>
          <w:szCs w:val="32"/>
        </w:rPr>
      </w:pPr>
      <w:r w:rsidRPr="007E2DF8">
        <w:rPr>
          <w:b/>
          <w:sz w:val="32"/>
          <w:szCs w:val="32"/>
        </w:rPr>
        <w:lastRenderedPageBreak/>
        <w:t>9 April 2015</w:t>
      </w:r>
    </w:p>
    <w:sectPr w:rsidR="00F30436" w:rsidRPr="007E2DF8" w:rsidSect="006A78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40506"/>
    <w:rsid w:val="0007522E"/>
    <w:rsid w:val="002463CC"/>
    <w:rsid w:val="006A784F"/>
    <w:rsid w:val="007D673E"/>
    <w:rsid w:val="007E2DF8"/>
    <w:rsid w:val="00B40506"/>
    <w:rsid w:val="00E07053"/>
    <w:rsid w:val="00EB22E2"/>
    <w:rsid w:val="00F304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8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0506"/>
    <w:rPr>
      <w:color w:val="0000FF" w:themeColor="hyperlink"/>
      <w:u w:val="single"/>
    </w:rPr>
  </w:style>
  <w:style w:type="paragraph" w:styleId="NoSpacing">
    <w:name w:val="No Spacing"/>
    <w:uiPriority w:val="1"/>
    <w:qFormat/>
    <w:rsid w:val="00B40506"/>
    <w:pPr>
      <w:spacing w:after="0" w:line="240" w:lineRule="auto"/>
    </w:pPr>
    <w:rPr>
      <w:rFonts w:eastAsiaTheme="minorHAnsi"/>
    </w:rPr>
  </w:style>
  <w:style w:type="paragraph" w:styleId="NormalWeb">
    <w:name w:val="Normal (Web)"/>
    <w:basedOn w:val="Normal"/>
    <w:rsid w:val="0007522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52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2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meet.kapoor@pfrda.org.in" TargetMode="External"/><Relationship Id="rId3" Type="http://schemas.openxmlformats.org/officeDocument/2006/relationships/webSettings" Target="webSettings.xml"/><Relationship Id="rId7" Type="http://schemas.openxmlformats.org/officeDocument/2006/relationships/hyperlink" Target="mailto:akhilesh.kumar@pfrda.org.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mta.rohit@pfrda.org.in" TargetMode="External"/><Relationship Id="rId5" Type="http://schemas.openxmlformats.org/officeDocument/2006/relationships/image" Target="http://www.indianconsulate-sf.org/images/ashokachkra.gif"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711</Words>
  <Characters>4057</Characters>
  <Application>Microsoft Office Word</Application>
  <DocSecurity>0</DocSecurity>
  <Lines>33</Lines>
  <Paragraphs>9</Paragraphs>
  <ScaleCrop>false</ScaleCrop>
  <Company>Grizli777</Company>
  <LinksUpToDate>false</LinksUpToDate>
  <CharactersWithSpaces>4759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8</cp:revision>
  <dcterms:created xsi:type="dcterms:W3CDTF">2015-08-04T06:01:00Z</dcterms:created>
  <dcterms:modified xsi:type="dcterms:W3CDTF">2015-08-04T06:07:00Z</dcterms:modified>
</cp:coreProperties>
</file>