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01" w:rsidRPr="002B1287" w:rsidRDefault="00867A01" w:rsidP="00E65071">
      <w:pPr>
        <w:shd w:val="clear" w:color="auto" w:fill="FFFFFF"/>
        <w:spacing w:line="270" w:lineRule="atLeast"/>
        <w:jc w:val="center"/>
        <w:rPr>
          <w:rStyle w:val="Strong"/>
          <w:rFonts w:ascii="Calibri" w:hAnsi="Calibri"/>
          <w:b w:val="0"/>
          <w:bCs w:val="0"/>
          <w:color w:val="002060"/>
          <w:lang w:val="en-US"/>
        </w:rPr>
      </w:pPr>
      <w:bookmarkStart w:id="0" w:name="_GoBack"/>
      <w:bookmarkEnd w:id="0"/>
    </w:p>
    <w:p w:rsidR="00867A01" w:rsidRPr="007E0BAE" w:rsidRDefault="00867A01" w:rsidP="00D869BD">
      <w:pPr>
        <w:shd w:val="clear" w:color="auto" w:fill="FFFFFF"/>
        <w:jc w:val="center"/>
        <w:outlineLvl w:val="0"/>
        <w:rPr>
          <w:rStyle w:val="Strong"/>
          <w:b w:val="0"/>
          <w:bCs w:val="0"/>
          <w:color w:val="000000"/>
          <w:sz w:val="44"/>
          <w:szCs w:val="44"/>
          <w:lang w:val="en-US"/>
        </w:rPr>
      </w:pPr>
      <w:r w:rsidRPr="007E0BAE">
        <w:rPr>
          <w:rStyle w:val="Strong"/>
          <w:b w:val="0"/>
          <w:bCs w:val="0"/>
          <w:color w:val="000000"/>
          <w:sz w:val="44"/>
          <w:szCs w:val="44"/>
          <w:lang w:val="en-US"/>
        </w:rPr>
        <w:t>Press Release</w:t>
      </w:r>
    </w:p>
    <w:p w:rsidR="00867A01" w:rsidRPr="007E0BAE" w:rsidRDefault="00867A01" w:rsidP="007E0BAE">
      <w:pPr>
        <w:shd w:val="clear" w:color="auto" w:fill="FFFFFF"/>
        <w:jc w:val="center"/>
        <w:rPr>
          <w:rStyle w:val="Strong"/>
          <w:b w:val="0"/>
          <w:bCs w:val="0"/>
          <w:color w:val="000000"/>
          <w:sz w:val="44"/>
          <w:szCs w:val="44"/>
          <w:lang w:val="en-US"/>
        </w:rPr>
      </w:pPr>
      <w:r w:rsidRPr="007E0BAE">
        <w:rPr>
          <w:rStyle w:val="Strong"/>
          <w:b w:val="0"/>
          <w:bCs w:val="0"/>
          <w:color w:val="000000"/>
          <w:sz w:val="44"/>
          <w:szCs w:val="44"/>
          <w:lang w:val="en-US"/>
        </w:rPr>
        <w:t>Commemoration o</w:t>
      </w:r>
      <w:r w:rsidR="003255EB">
        <w:rPr>
          <w:rStyle w:val="Strong"/>
          <w:b w:val="0"/>
          <w:bCs w:val="0"/>
          <w:color w:val="000000"/>
          <w:sz w:val="44"/>
          <w:szCs w:val="44"/>
          <w:lang w:val="en-US"/>
        </w:rPr>
        <w:t>f the International Day of Yoga</w:t>
      </w:r>
      <w:r w:rsidRPr="007E0BAE">
        <w:rPr>
          <w:rStyle w:val="Strong"/>
          <w:b w:val="0"/>
          <w:bCs w:val="0"/>
          <w:color w:val="000000"/>
          <w:sz w:val="44"/>
          <w:szCs w:val="44"/>
          <w:lang w:val="en-US"/>
        </w:rPr>
        <w:t xml:space="preserve"> June 2</w:t>
      </w:r>
      <w:r w:rsidR="00565A8E">
        <w:rPr>
          <w:rStyle w:val="Strong"/>
          <w:b w:val="0"/>
          <w:bCs w:val="0"/>
          <w:color w:val="000000"/>
          <w:sz w:val="44"/>
          <w:szCs w:val="44"/>
          <w:lang w:val="en-US"/>
        </w:rPr>
        <w:t>1</w:t>
      </w:r>
      <w:r w:rsidRPr="007E0BAE">
        <w:rPr>
          <w:rStyle w:val="Strong"/>
          <w:b w:val="0"/>
          <w:bCs w:val="0"/>
          <w:color w:val="000000"/>
          <w:sz w:val="44"/>
          <w:szCs w:val="44"/>
          <w:lang w:val="en-US"/>
        </w:rPr>
        <w:t>, 2015 –</w:t>
      </w:r>
      <w:r w:rsidR="006109E2">
        <w:rPr>
          <w:rStyle w:val="Strong"/>
          <w:b w:val="0"/>
          <w:bCs w:val="0"/>
          <w:color w:val="000000"/>
          <w:sz w:val="44"/>
          <w:szCs w:val="44"/>
          <w:lang w:val="en-US"/>
        </w:rPr>
        <w:t>Summer</w:t>
      </w:r>
      <w:r w:rsidRPr="007E0BAE">
        <w:rPr>
          <w:rStyle w:val="Strong"/>
          <w:b w:val="0"/>
          <w:bCs w:val="0"/>
          <w:color w:val="000000"/>
          <w:sz w:val="44"/>
          <w:szCs w:val="44"/>
          <w:lang w:val="en-US"/>
        </w:rPr>
        <w:t xml:space="preserve"> Solstice</w:t>
      </w:r>
    </w:p>
    <w:p w:rsidR="00867A01" w:rsidRPr="007E0BAE" w:rsidRDefault="00867A01" w:rsidP="007E0BAE">
      <w:pPr>
        <w:shd w:val="clear" w:color="auto" w:fill="FFFFFF"/>
        <w:jc w:val="center"/>
        <w:rPr>
          <w:rStyle w:val="Strong"/>
          <w:b w:val="0"/>
          <w:bCs w:val="0"/>
          <w:color w:val="000000"/>
          <w:sz w:val="28"/>
          <w:szCs w:val="44"/>
          <w:lang w:val="en-US"/>
        </w:rPr>
      </w:pPr>
    </w:p>
    <w:p w:rsidR="00867A01" w:rsidRPr="007E0BAE" w:rsidRDefault="00867A01" w:rsidP="007E0BAE">
      <w:pPr>
        <w:shd w:val="clear" w:color="auto" w:fill="FFFFFF"/>
        <w:jc w:val="center"/>
        <w:rPr>
          <w:rStyle w:val="Strong"/>
          <w:rFonts w:ascii="Calibri" w:hAnsi="Calibri"/>
          <w:b w:val="0"/>
          <w:bCs w:val="0"/>
          <w:color w:val="000000"/>
          <w:sz w:val="28"/>
          <w:szCs w:val="28"/>
          <w:lang w:val="en-US"/>
        </w:rPr>
      </w:pPr>
    </w:p>
    <w:p w:rsidR="00867A01" w:rsidRPr="007E0BAE" w:rsidRDefault="00867A01" w:rsidP="007E0BAE">
      <w:pPr>
        <w:shd w:val="clear" w:color="auto" w:fill="FFFFFF"/>
        <w:jc w:val="both"/>
        <w:rPr>
          <w:rStyle w:val="Strong"/>
          <w:rFonts w:ascii="Calibri" w:hAnsi="Calibri"/>
          <w:b w:val="0"/>
          <w:bCs w:val="0"/>
          <w:color w:val="000000"/>
          <w:lang w:val="en-US"/>
        </w:rPr>
      </w:pPr>
    </w:p>
    <w:p w:rsidR="00867A01" w:rsidRPr="007E0BAE" w:rsidRDefault="00867A01" w:rsidP="007E0BAE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  <w:r w:rsidRPr="007E0BAE">
        <w:rPr>
          <w:rStyle w:val="Strong"/>
          <w:b w:val="0"/>
          <w:bCs w:val="0"/>
          <w:color w:val="000000"/>
          <w:lang w:val="en-US"/>
        </w:rPr>
        <w:t>On June 21, 2015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 xml:space="preserve">, </w:t>
      </w:r>
      <w:r w:rsidR="00A45EE0">
        <w:rPr>
          <w:rStyle w:val="Strong"/>
          <w:b w:val="0"/>
          <w:bCs w:val="0"/>
          <w:color w:val="000000"/>
          <w:lang w:val="en-US"/>
        </w:rPr>
        <w:t>the</w:t>
      </w:r>
      <w:r w:rsidR="00565A8E">
        <w:rPr>
          <w:rStyle w:val="Strong"/>
          <w:b w:val="0"/>
          <w:bCs w:val="0"/>
          <w:color w:val="000000"/>
          <w:lang w:val="en-US"/>
        </w:rPr>
        <w:t xml:space="preserve"> </w:t>
      </w:r>
      <w:r w:rsidR="00565A8E" w:rsidRPr="007E0BAE">
        <w:rPr>
          <w:rStyle w:val="Strong"/>
          <w:b w:val="0"/>
          <w:bCs w:val="0"/>
          <w:color w:val="000000"/>
          <w:lang w:val="en-US"/>
        </w:rPr>
        <w:t>Portuguese Yoga Confederation</w:t>
      </w:r>
      <w:r w:rsidR="00565A8E">
        <w:rPr>
          <w:rStyle w:val="Strong"/>
          <w:b w:val="0"/>
          <w:bCs w:val="0"/>
          <w:color w:val="000000"/>
          <w:lang w:val="en-US"/>
        </w:rPr>
        <w:t xml:space="preserve"> and the Embassy of India will jointly</w:t>
      </w:r>
      <w:r w:rsidR="00565A8E" w:rsidRPr="007E0BAE">
        <w:rPr>
          <w:rStyle w:val="Strong"/>
          <w:b w:val="0"/>
          <w:bCs w:val="0"/>
          <w:color w:val="000000"/>
          <w:lang w:val="en-US"/>
        </w:rPr>
        <w:t xml:space="preserve"> </w:t>
      </w:r>
      <w:r w:rsidRPr="007E0BAE">
        <w:rPr>
          <w:rStyle w:val="Strong"/>
          <w:b w:val="0"/>
          <w:bCs w:val="0"/>
          <w:color w:val="000000"/>
          <w:lang w:val="en-US"/>
        </w:rPr>
        <w:t>commemorate the International Day of Yoga</w:t>
      </w:r>
      <w:r w:rsidR="00A45EE0">
        <w:rPr>
          <w:rStyle w:val="Strong"/>
          <w:b w:val="0"/>
          <w:bCs w:val="0"/>
          <w:color w:val="000000"/>
          <w:lang w:val="en-US"/>
        </w:rPr>
        <w:t>, with</w:t>
      </w:r>
      <w:r w:rsidR="00565A8E">
        <w:rPr>
          <w:rStyle w:val="Strong"/>
          <w:b w:val="0"/>
          <w:bCs w:val="0"/>
          <w:color w:val="000000"/>
          <w:lang w:val="en-US"/>
        </w:rPr>
        <w:t xml:space="preserve"> support from the City of </w:t>
      </w:r>
      <w:smartTag w:uri="urn:schemas-microsoft-com:office:smarttags" w:element="City">
        <w:smartTag w:uri="urn:schemas-microsoft-com:office:smarttags" w:element="place">
          <w:r w:rsidR="00565A8E">
            <w:rPr>
              <w:rStyle w:val="Strong"/>
              <w:b w:val="0"/>
              <w:bCs w:val="0"/>
              <w:color w:val="000000"/>
              <w:lang w:val="en-US"/>
            </w:rPr>
            <w:t>Lisbon</w:t>
          </w:r>
        </w:smartTag>
      </w:smartTag>
      <w:r w:rsidRPr="007E0BAE">
        <w:rPr>
          <w:rStyle w:val="Strong"/>
          <w:b w:val="0"/>
          <w:bCs w:val="0"/>
          <w:color w:val="000000"/>
          <w:lang w:val="en-US"/>
        </w:rPr>
        <w:t xml:space="preserve">. 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The celebrations will begin at </w:t>
      </w:r>
      <w:r w:rsidR="008872B7">
        <w:rPr>
          <w:rStyle w:val="Strong"/>
          <w:b w:val="0"/>
          <w:bCs w:val="0"/>
          <w:color w:val="000000"/>
          <w:lang w:val="en-US"/>
        </w:rPr>
        <w:t>0</w:t>
      </w:r>
      <w:r w:rsidRPr="007E0BAE">
        <w:rPr>
          <w:rStyle w:val="Strong"/>
          <w:b w:val="0"/>
          <w:bCs w:val="0"/>
          <w:color w:val="000000"/>
          <w:lang w:val="en-US"/>
        </w:rPr>
        <w:t>8</w:t>
      </w:r>
      <w:r w:rsidR="008C31EE">
        <w:rPr>
          <w:rStyle w:val="Strong"/>
          <w:b w:val="0"/>
          <w:bCs w:val="0"/>
          <w:color w:val="000000"/>
          <w:lang w:val="en-US"/>
        </w:rPr>
        <w:t>:</w:t>
      </w:r>
      <w:r w:rsidRPr="007E0BAE">
        <w:rPr>
          <w:rStyle w:val="Strong"/>
          <w:b w:val="0"/>
          <w:bCs w:val="0"/>
          <w:color w:val="000000"/>
          <w:lang w:val="en-US"/>
        </w:rPr>
        <w:t>00 hours at the</w:t>
      </w:r>
      <w:r w:rsidR="00F2319D">
        <w:rPr>
          <w:rStyle w:val="Strong"/>
          <w:b w:val="0"/>
          <w:bCs w:val="0"/>
          <w:color w:val="000000"/>
          <w:lang w:val="en-US"/>
        </w:rPr>
        <w:t xml:space="preserve"> </w:t>
      </w:r>
      <w:r w:rsidRPr="007E0BAE">
        <w:rPr>
          <w:rStyle w:val="Strong"/>
          <w:b w:val="0"/>
          <w:bCs w:val="0"/>
          <w:color w:val="000000"/>
          <w:lang w:val="en-US"/>
        </w:rPr>
        <w:t>Prof. Moniz Pereira</w:t>
      </w:r>
      <w:r w:rsidR="00F2319D">
        <w:rPr>
          <w:rStyle w:val="Strong"/>
          <w:b w:val="0"/>
          <w:bCs w:val="0"/>
          <w:color w:val="000000"/>
          <w:lang w:val="en-US"/>
        </w:rPr>
        <w:t xml:space="preserve"> Stadium</w:t>
      </w:r>
      <w:r w:rsidR="00565A8E">
        <w:rPr>
          <w:rStyle w:val="Strong"/>
          <w:b w:val="0"/>
          <w:bCs w:val="0"/>
          <w:color w:val="000000"/>
          <w:lang w:val="en-US"/>
        </w:rPr>
        <w:t>,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with the message from the Prime Minister of India, Shrí Narendra Modi, followed by a Global Yoga Class based on the Common Yoga </w:t>
      </w:r>
      <w:r w:rsidR="00876418" w:rsidRPr="007E0BAE">
        <w:rPr>
          <w:rStyle w:val="Strong"/>
          <w:b w:val="0"/>
          <w:bCs w:val="0"/>
          <w:color w:val="000000"/>
          <w:lang w:val="en-US"/>
        </w:rPr>
        <w:t>Protocol developed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in India.   </w:t>
      </w:r>
    </w:p>
    <w:p w:rsidR="00867A01" w:rsidRPr="007E0BAE" w:rsidRDefault="00867A01" w:rsidP="007E0BAE">
      <w:pPr>
        <w:shd w:val="clear" w:color="auto" w:fill="FFFFFF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Default="00867A01" w:rsidP="007E0BAE">
      <w:pPr>
        <w:shd w:val="clear" w:color="auto" w:fill="FFFFFF"/>
        <w:jc w:val="both"/>
        <w:rPr>
          <w:rStyle w:val="Strong"/>
          <w:b w:val="0"/>
          <w:bCs w:val="0"/>
          <w:color w:val="000000"/>
          <w:lang w:val="en-US"/>
        </w:rPr>
      </w:pPr>
      <w:r w:rsidRPr="007E0BAE">
        <w:rPr>
          <w:rStyle w:val="Strong"/>
          <w:b w:val="0"/>
          <w:bCs w:val="0"/>
          <w:color w:val="000000"/>
          <w:lang w:val="en-US"/>
        </w:rPr>
        <w:t>On September 27, 2014, while addressing the 69</w:t>
      </w:r>
      <w:r w:rsidRPr="007E0BAE">
        <w:rPr>
          <w:rStyle w:val="Strong"/>
          <w:b w:val="0"/>
          <w:bCs w:val="0"/>
          <w:color w:val="000000"/>
          <w:vertAlign w:val="superscript"/>
          <w:lang w:val="en-US"/>
        </w:rPr>
        <w:t>th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session of United Nations General Assembly, the Prime Minis</w:t>
      </w:r>
      <w:r w:rsidR="008872B7">
        <w:rPr>
          <w:rStyle w:val="Strong"/>
          <w:b w:val="0"/>
          <w:bCs w:val="0"/>
          <w:color w:val="000000"/>
          <w:lang w:val="en-US"/>
        </w:rPr>
        <w:t>ter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urged the world community to adopt </w:t>
      </w:r>
      <w:r w:rsidR="00565A8E">
        <w:rPr>
          <w:rStyle w:val="Strong"/>
          <w:b w:val="0"/>
          <w:bCs w:val="0"/>
          <w:color w:val="000000"/>
          <w:lang w:val="en-US"/>
        </w:rPr>
        <w:t xml:space="preserve">the 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International Day of Yoga. </w:t>
      </w:r>
      <w:smartTag w:uri="urn:schemas-microsoft-com:office:smarttags" w:element="country-region">
        <w:smartTag w:uri="urn:schemas-microsoft-com:office:smarttags" w:element="place">
          <w:r w:rsidRPr="007E0BAE">
            <w:rPr>
              <w:rStyle w:val="Strong"/>
              <w:b w:val="0"/>
              <w:bCs w:val="0"/>
              <w:color w:val="000000"/>
              <w:lang w:val="en-US"/>
            </w:rPr>
            <w:t>India</w:t>
          </w:r>
        </w:smartTag>
      </w:smartTag>
      <w:r w:rsidRPr="007E0BAE">
        <w:rPr>
          <w:rStyle w:val="Strong"/>
          <w:b w:val="0"/>
          <w:bCs w:val="0"/>
          <w:color w:val="000000"/>
          <w:lang w:val="en-US"/>
        </w:rPr>
        <w:t xml:space="preserve">’s draft resolution on declaring June 21 the International Day of Yoga was </w:t>
      </w:r>
      <w:r w:rsidR="00565A8E">
        <w:rPr>
          <w:rStyle w:val="Strong"/>
          <w:b w:val="0"/>
          <w:bCs w:val="0"/>
          <w:color w:val="000000"/>
          <w:lang w:val="en-US"/>
        </w:rPr>
        <w:t>adopted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by the United Nations General Assembly on December 11, 2014, within 75 days of its introduction. The resolution was co-sponsored by 177 of the 193 member states, 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the highest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number of co-sponsoring countries ever for such a resolution in the United Nations. </w:t>
      </w:r>
    </w:p>
    <w:p w:rsidR="00867A01" w:rsidRPr="007E0BAE" w:rsidRDefault="00867A01" w:rsidP="007E0BAE">
      <w:pPr>
        <w:shd w:val="clear" w:color="auto" w:fill="FFFFFF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Default="00867A01" w:rsidP="007E0BAE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  <w:r w:rsidRPr="007E0BAE">
        <w:rPr>
          <w:rStyle w:val="Strong"/>
          <w:b w:val="0"/>
          <w:bCs w:val="0"/>
          <w:color w:val="000000"/>
          <w:lang w:val="en-US"/>
        </w:rPr>
        <w:t>At 10</w:t>
      </w:r>
      <w:r w:rsidR="008C31EE">
        <w:rPr>
          <w:rStyle w:val="Strong"/>
          <w:b w:val="0"/>
          <w:bCs w:val="0"/>
          <w:color w:val="000000"/>
          <w:lang w:val="en-US"/>
        </w:rPr>
        <w:t>:</w:t>
      </w:r>
      <w:r w:rsidRPr="007E0BAE">
        <w:rPr>
          <w:rStyle w:val="Strong"/>
          <w:b w:val="0"/>
          <w:bCs w:val="0"/>
          <w:color w:val="000000"/>
          <w:lang w:val="en-US"/>
        </w:rPr>
        <w:t>00 ho</w:t>
      </w:r>
      <w:r w:rsidR="00F2319D">
        <w:rPr>
          <w:rStyle w:val="Strong"/>
          <w:b w:val="0"/>
          <w:bCs w:val="0"/>
          <w:color w:val="000000"/>
          <w:lang w:val="en-US"/>
        </w:rPr>
        <w:t>urs a ceremony will begin with the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release of a Commemorative 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Postcard</w:t>
      </w:r>
      <w:r w:rsidR="00F2319D" w:rsidRPr="00F2319D">
        <w:rPr>
          <w:rStyle w:val="Strong"/>
          <w:b w:val="0"/>
          <w:bCs w:val="0"/>
          <w:color w:val="000000"/>
          <w:lang w:val="en-US"/>
        </w:rPr>
        <w:t xml:space="preserve"> </w:t>
      </w:r>
      <w:r w:rsidR="00F2319D">
        <w:rPr>
          <w:rStyle w:val="Strong"/>
          <w:b w:val="0"/>
          <w:bCs w:val="0"/>
          <w:color w:val="000000"/>
          <w:lang w:val="en-US"/>
        </w:rPr>
        <w:t>by CTT Correios de Portugal,</w:t>
      </w:r>
      <w:r w:rsidR="00D869BD">
        <w:rPr>
          <w:rStyle w:val="Strong"/>
          <w:b w:val="0"/>
          <w:bCs w:val="0"/>
          <w:color w:val="000000"/>
          <w:lang w:val="en-US"/>
        </w:rPr>
        <w:t xml:space="preserve"> honouring</w:t>
      </w:r>
      <w:r w:rsidR="00071B0F">
        <w:rPr>
          <w:rStyle w:val="Strong"/>
          <w:b w:val="0"/>
          <w:bCs w:val="0"/>
          <w:color w:val="000000"/>
          <w:lang w:val="en-US"/>
        </w:rPr>
        <w:t xml:space="preserve"> the event,</w:t>
      </w:r>
      <w:r w:rsidR="00565A8E">
        <w:rPr>
          <w:rStyle w:val="Strong"/>
          <w:b w:val="0"/>
          <w:bCs w:val="0"/>
          <w:color w:val="000000"/>
          <w:lang w:val="en-US"/>
        </w:rPr>
        <w:t xml:space="preserve"> in the presence of dignitaries in attendance.  This will be 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followed by remarks 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>by the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Ambassador</w:t>
      </w:r>
      <w:r w:rsidR="00071B0F">
        <w:rPr>
          <w:rStyle w:val="Strong"/>
          <w:b w:val="0"/>
          <w:bCs w:val="0"/>
          <w:color w:val="000000"/>
          <w:lang w:val="en-US"/>
        </w:rPr>
        <w:t>,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Dr. Jitendra Nath Misra, Jagat Guru Amrta Súryánanda Mahá Rája, President of the Portuguese Yoga Confederation and Mr. Jorge Máximo, </w:t>
      </w:r>
      <w:r w:rsidR="00565A8E">
        <w:rPr>
          <w:rStyle w:val="Strong"/>
          <w:b w:val="0"/>
          <w:bCs w:val="0"/>
          <w:color w:val="000000"/>
          <w:lang w:val="en-US"/>
        </w:rPr>
        <w:t xml:space="preserve">Councilor </w:t>
      </w:r>
      <w:r w:rsidR="00A45EE0">
        <w:rPr>
          <w:rStyle w:val="Strong"/>
          <w:b w:val="0"/>
          <w:bCs w:val="0"/>
          <w:color w:val="000000"/>
          <w:lang w:val="en-US"/>
        </w:rPr>
        <w:t xml:space="preserve">for 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>Sports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and </w:t>
      </w:r>
      <w:r w:rsidR="00565A8E">
        <w:rPr>
          <w:rStyle w:val="Strong"/>
          <w:b w:val="0"/>
          <w:bCs w:val="0"/>
          <w:color w:val="000000"/>
          <w:lang w:val="en-US"/>
        </w:rPr>
        <w:t xml:space="preserve">Information </w:t>
      </w:r>
      <w:r w:rsidR="00071B0F">
        <w:rPr>
          <w:rStyle w:val="Strong"/>
          <w:b w:val="0"/>
          <w:bCs w:val="0"/>
          <w:color w:val="000000"/>
          <w:lang w:val="en-US"/>
        </w:rPr>
        <w:t>S</w:t>
      </w:r>
      <w:r w:rsidR="00A45EE0">
        <w:rPr>
          <w:rStyle w:val="Strong"/>
          <w:b w:val="0"/>
          <w:bCs w:val="0"/>
          <w:color w:val="000000"/>
          <w:lang w:val="en-US"/>
        </w:rPr>
        <w:t xml:space="preserve">ystems 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>in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the </w:t>
      </w:r>
      <w:smartTag w:uri="urn:schemas-microsoft-com:office:smarttags" w:element="place">
        <w:smartTag w:uri="urn:schemas-microsoft-com:office:smarttags" w:element="PlaceType">
          <w:r w:rsidRPr="007E0BAE">
            <w:rPr>
              <w:rStyle w:val="Strong"/>
              <w:b w:val="0"/>
              <w:bCs w:val="0"/>
              <w:color w:val="000000"/>
              <w:lang w:val="en-US"/>
            </w:rPr>
            <w:t>Municipality</w:t>
          </w:r>
        </w:smartTag>
        <w:r w:rsidRPr="007E0BAE">
          <w:rPr>
            <w:rStyle w:val="Strong"/>
            <w:b w:val="0"/>
            <w:bCs w:val="0"/>
            <w:color w:val="000000"/>
            <w:lang w:val="en-US"/>
          </w:rPr>
          <w:t xml:space="preserve"> of </w:t>
        </w:r>
        <w:smartTag w:uri="urn:schemas-microsoft-com:office:smarttags" w:element="PlaceName">
          <w:r w:rsidRPr="007E0BAE">
            <w:rPr>
              <w:rStyle w:val="Strong"/>
              <w:b w:val="0"/>
              <w:bCs w:val="0"/>
              <w:color w:val="000000"/>
              <w:lang w:val="en-US"/>
            </w:rPr>
            <w:t>Lisbon</w:t>
          </w:r>
        </w:smartTag>
      </w:smartTag>
      <w:r w:rsidRPr="007E0BAE">
        <w:rPr>
          <w:rStyle w:val="Strong"/>
          <w:b w:val="0"/>
          <w:bCs w:val="0"/>
          <w:color w:val="000000"/>
          <w:lang w:val="en-US"/>
        </w:rPr>
        <w:t xml:space="preserve">.  </w:t>
      </w:r>
    </w:p>
    <w:p w:rsidR="00867A01" w:rsidRPr="007E0BAE" w:rsidRDefault="00867A01" w:rsidP="007E0BAE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Pr="007E0BAE" w:rsidRDefault="00867A01" w:rsidP="00A45EE0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  <w:r w:rsidRPr="007E0BAE">
        <w:rPr>
          <w:rStyle w:val="Strong"/>
          <w:b w:val="0"/>
          <w:bCs w:val="0"/>
          <w:color w:val="000000"/>
          <w:lang w:val="en-US"/>
        </w:rPr>
        <w:t xml:space="preserve">The activities of the day will include </w:t>
      </w:r>
      <w:r w:rsidR="00A45EE0">
        <w:rPr>
          <w:rStyle w:val="Strong"/>
          <w:b w:val="0"/>
          <w:bCs w:val="0"/>
          <w:color w:val="000000"/>
          <w:lang w:val="en-US"/>
        </w:rPr>
        <w:t xml:space="preserve">recognition of the key figures in Yoga, </w:t>
      </w:r>
      <w:r w:rsidR="00071B0F">
        <w:rPr>
          <w:rStyle w:val="Strong"/>
          <w:b w:val="0"/>
          <w:bCs w:val="0"/>
          <w:color w:val="000000"/>
          <w:lang w:val="en-US"/>
        </w:rPr>
        <w:t xml:space="preserve">Yoga demonstrations </w:t>
      </w:r>
      <w:r w:rsidR="00A45EE0">
        <w:rPr>
          <w:rStyle w:val="Strong"/>
          <w:b w:val="0"/>
          <w:bCs w:val="0"/>
          <w:color w:val="000000"/>
          <w:lang w:val="en-US"/>
        </w:rPr>
        <w:t xml:space="preserve">and </w:t>
      </w:r>
      <w:r w:rsidRPr="007E0BAE">
        <w:rPr>
          <w:rStyle w:val="Strong"/>
          <w:b w:val="0"/>
          <w:bCs w:val="0"/>
          <w:color w:val="000000"/>
          <w:lang w:val="en-US"/>
        </w:rPr>
        <w:t>a Yoga Master Class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>, a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Bharatanatyam classical dance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>, a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musical performance by Ajay Sharma on the sitar and Rão 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Kyao on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the flute, an 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Aria by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Luís Peças, a Sufi dance and a performance by the Omkára – Choir Orchestra. </w:t>
      </w:r>
      <w:r w:rsidR="00A45EE0">
        <w:rPr>
          <w:rStyle w:val="Strong"/>
          <w:b w:val="0"/>
          <w:bCs w:val="0"/>
          <w:color w:val="000000"/>
          <w:lang w:val="en-US"/>
        </w:rPr>
        <w:t>T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here will be a special Yoga session for children. </w:t>
      </w:r>
    </w:p>
    <w:p w:rsidR="00867A01" w:rsidRPr="007E0BAE" w:rsidRDefault="00867A01" w:rsidP="007E0BAE">
      <w:pPr>
        <w:shd w:val="clear" w:color="auto" w:fill="FFFFFF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Default="00A45EE0" w:rsidP="007E0BAE">
      <w:pPr>
        <w:shd w:val="clear" w:color="auto" w:fill="FFFFFF"/>
        <w:jc w:val="both"/>
        <w:rPr>
          <w:rStyle w:val="Strong"/>
          <w:b w:val="0"/>
          <w:bCs w:val="0"/>
          <w:color w:val="000000"/>
          <w:lang w:val="en-US"/>
        </w:rPr>
      </w:pPr>
      <w:r>
        <w:rPr>
          <w:rStyle w:val="Strong"/>
          <w:b w:val="0"/>
          <w:bCs w:val="0"/>
          <w:color w:val="000000"/>
          <w:lang w:val="en-US"/>
        </w:rPr>
        <w:t xml:space="preserve">As a prelude to the celebrations, there will be </w:t>
      </w:r>
      <w:r w:rsidRPr="007E0BAE">
        <w:rPr>
          <w:rStyle w:val="Strong"/>
          <w:b w:val="0"/>
          <w:bCs w:val="0"/>
          <w:color w:val="000000"/>
          <w:lang w:val="en-US"/>
        </w:rPr>
        <w:t>a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flash-mob at Saldanha from 18</w:t>
      </w:r>
      <w:r w:rsidR="008C31EE">
        <w:rPr>
          <w:rStyle w:val="Strong"/>
          <w:b w:val="0"/>
          <w:bCs w:val="0"/>
          <w:color w:val="000000"/>
          <w:lang w:val="en-US"/>
        </w:rPr>
        <w:t>: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>00 to 18</w:t>
      </w:r>
      <w:r w:rsidR="008C31EE">
        <w:rPr>
          <w:rStyle w:val="Strong"/>
          <w:b w:val="0"/>
          <w:bCs w:val="0"/>
          <w:color w:val="000000"/>
          <w:lang w:val="en-US"/>
        </w:rPr>
        <w:t>: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20 hours on June 17, 2015. Yoga instructors and practitioners from the Portuguese Yoga Confederation will 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initiate Asanas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and invite the participation of the general public. On June 20, 2015, there will be an international conference on Yoga at the Champalimaud Foundation, and a conclu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ding </w:t>
      </w:r>
      <w:r w:rsidR="008872B7">
        <w:rPr>
          <w:rStyle w:val="Strong"/>
          <w:b w:val="0"/>
          <w:bCs w:val="0"/>
          <w:color w:val="000000"/>
          <w:lang w:val="en-US"/>
        </w:rPr>
        <w:t>reception on June 22, 2015.</w:t>
      </w:r>
    </w:p>
    <w:p w:rsidR="00071B0F" w:rsidRPr="007E0BAE" w:rsidRDefault="00071B0F" w:rsidP="007E0BAE">
      <w:pPr>
        <w:shd w:val="clear" w:color="auto" w:fill="FFFFFF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Pr="007E0BAE" w:rsidRDefault="00071B0F" w:rsidP="00900612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  <w:r>
        <w:rPr>
          <w:rStyle w:val="Strong"/>
          <w:b w:val="0"/>
          <w:bCs w:val="0"/>
          <w:color w:val="000000"/>
          <w:lang w:val="en-US"/>
        </w:rPr>
        <w:t xml:space="preserve">The International Day of Yoga has 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>the Art of Living of Portugal</w:t>
      </w:r>
      <w:r>
        <w:rPr>
          <w:rStyle w:val="Strong"/>
          <w:b w:val="0"/>
          <w:bCs w:val="0"/>
          <w:color w:val="000000"/>
          <w:lang w:val="en-US"/>
        </w:rPr>
        <w:t xml:space="preserve"> as a partner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, with the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collaboration of ISKCON / Hare Krishna of Portugal, and the participation of the Brahma Kumaris of Portugal. 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>Others present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will include Master Rupa (of the Ginásio Clube Português), Professor António Pedro – the first Portuguese Y</w:t>
      </w:r>
      <w:r w:rsidR="00A45EE0">
        <w:rPr>
          <w:rStyle w:val="Strong"/>
          <w:b w:val="0"/>
          <w:bCs w:val="0"/>
          <w:color w:val="000000"/>
          <w:lang w:val="en-US"/>
        </w:rPr>
        <w:t>oga t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>eacher</w:t>
      </w:r>
      <w:r w:rsidR="008872B7">
        <w:rPr>
          <w:rStyle w:val="Strong"/>
          <w:b w:val="0"/>
          <w:bCs w:val="0"/>
          <w:color w:val="000000"/>
          <w:lang w:val="en-US"/>
        </w:rPr>
        <w:t xml:space="preserve">, 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and Master Maria Helena Freitas B</w:t>
      </w:r>
      <w:r w:rsidR="00F2319D">
        <w:rPr>
          <w:rStyle w:val="Strong"/>
          <w:b w:val="0"/>
          <w:bCs w:val="0"/>
          <w:color w:val="000000"/>
          <w:lang w:val="en-US"/>
        </w:rPr>
        <w:t>ranco, who will honor the Yoga t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>eacher Maria Emília.</w:t>
      </w:r>
    </w:p>
    <w:p w:rsidR="00867A01" w:rsidRPr="007E0BAE" w:rsidRDefault="00867A01" w:rsidP="00900612">
      <w:pPr>
        <w:shd w:val="clear" w:color="auto" w:fill="FFFFFF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Pr="007E0BAE" w:rsidRDefault="00867A01" w:rsidP="00900612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  <w:r w:rsidRPr="007E0BAE">
        <w:rPr>
          <w:rStyle w:val="Strong"/>
          <w:b w:val="0"/>
          <w:bCs w:val="0"/>
          <w:color w:val="000000"/>
          <w:lang w:val="en-US"/>
        </w:rPr>
        <w:t>On April 8, 2015 Jagat Guru Amrta Súryánanda Mahá Rája was awarded</w:t>
      </w:r>
      <w:r>
        <w:rPr>
          <w:rStyle w:val="Strong"/>
          <w:b w:val="0"/>
          <w:bCs w:val="0"/>
          <w:color w:val="000000"/>
          <w:lang w:val="en-US"/>
        </w:rPr>
        <w:t xml:space="preserve"> the Padma Shri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, a 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>high civilian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 award of the Government of India</w:t>
      </w:r>
      <w:r w:rsidR="00071B0F">
        <w:rPr>
          <w:rStyle w:val="Strong"/>
          <w:b w:val="0"/>
          <w:bCs w:val="0"/>
          <w:color w:val="000000"/>
          <w:lang w:val="en-US"/>
        </w:rPr>
        <w:t>, being</w:t>
      </w:r>
      <w:r w:rsidR="00A45EE0">
        <w:rPr>
          <w:rStyle w:val="Strong"/>
          <w:b w:val="0"/>
          <w:bCs w:val="0"/>
          <w:color w:val="000000"/>
          <w:lang w:val="en-US"/>
        </w:rPr>
        <w:t xml:space="preserve"> </w:t>
      </w:r>
      <w:r w:rsidRPr="007E0BAE">
        <w:rPr>
          <w:rStyle w:val="Strong"/>
          <w:b w:val="0"/>
          <w:bCs w:val="0"/>
          <w:color w:val="000000"/>
          <w:lang w:val="en-US"/>
        </w:rPr>
        <w:t>the first Portuguese to have this honour.  According to him “On June 21, thousands of persons all over the world will show how this millennial philoso</w:t>
      </w:r>
      <w:r w:rsidR="00F2319D">
        <w:rPr>
          <w:rStyle w:val="Strong"/>
          <w:b w:val="0"/>
          <w:bCs w:val="0"/>
          <w:color w:val="000000"/>
          <w:lang w:val="en-US"/>
        </w:rPr>
        <w:t>phy and its benefits can unite h</w:t>
      </w:r>
      <w:r w:rsidRPr="007E0BAE">
        <w:rPr>
          <w:rStyle w:val="Strong"/>
          <w:b w:val="0"/>
          <w:bCs w:val="0"/>
          <w:color w:val="000000"/>
          <w:lang w:val="en-US"/>
        </w:rPr>
        <w:t xml:space="preserve">umanity – regardless of their race, religion or party – </w:t>
      </w:r>
      <w:r w:rsidR="00F2319D">
        <w:rPr>
          <w:rStyle w:val="Strong"/>
          <w:b w:val="0"/>
          <w:bCs w:val="0"/>
          <w:color w:val="000000"/>
          <w:lang w:val="en-US"/>
        </w:rPr>
        <w:t>on behalf of a common purpose, peace on the p</w:t>
      </w:r>
      <w:r w:rsidRPr="007E0BAE">
        <w:rPr>
          <w:rStyle w:val="Strong"/>
          <w:b w:val="0"/>
          <w:bCs w:val="0"/>
          <w:color w:val="000000"/>
          <w:lang w:val="en-US"/>
        </w:rPr>
        <w:t>lanet</w:t>
      </w:r>
      <w:r>
        <w:rPr>
          <w:rStyle w:val="Strong"/>
          <w:b w:val="0"/>
          <w:bCs w:val="0"/>
          <w:color w:val="000000"/>
          <w:lang w:val="en-US"/>
        </w:rPr>
        <w:t>.</w:t>
      </w:r>
      <w:r w:rsidRPr="007E0BAE">
        <w:rPr>
          <w:rStyle w:val="Strong"/>
          <w:b w:val="0"/>
          <w:bCs w:val="0"/>
          <w:color w:val="000000"/>
          <w:lang w:val="en-US"/>
        </w:rPr>
        <w:t>” “What unites us is more important than what separates us,” he underlines.</w:t>
      </w:r>
    </w:p>
    <w:p w:rsidR="00867A01" w:rsidRPr="007E0BAE" w:rsidRDefault="00867A01" w:rsidP="00900612">
      <w:pPr>
        <w:shd w:val="clear" w:color="auto" w:fill="FFFFFF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Pr="007E0BAE" w:rsidRDefault="00726AFB" w:rsidP="00900612">
      <w:pPr>
        <w:shd w:val="clear" w:color="auto" w:fill="FFFFFF"/>
        <w:jc w:val="both"/>
        <w:rPr>
          <w:rStyle w:val="Strong"/>
          <w:b w:val="0"/>
          <w:bCs w:val="0"/>
          <w:color w:val="000000"/>
          <w:lang w:val="en-US"/>
        </w:rPr>
      </w:pPr>
      <w:r>
        <w:rPr>
          <w:rStyle w:val="Strong"/>
          <w:b w:val="0"/>
          <w:bCs w:val="0"/>
          <w:color w:val="000000"/>
          <w:lang w:val="en-US"/>
        </w:rPr>
        <w:t xml:space="preserve">In 2001, </w:t>
      </w:r>
      <w:r w:rsidR="008872B7">
        <w:rPr>
          <w:rStyle w:val="Strong"/>
          <w:b w:val="0"/>
          <w:bCs w:val="0"/>
          <w:color w:val="000000"/>
          <w:lang w:val="en-US"/>
        </w:rPr>
        <w:t>t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>he Portuguese Yoga Confederation</w:t>
      </w:r>
      <w:r w:rsidR="008872B7">
        <w:rPr>
          <w:rStyle w:val="Strong"/>
          <w:b w:val="0"/>
          <w:bCs w:val="0"/>
          <w:color w:val="000000"/>
          <w:lang w:val="en-US"/>
        </w:rPr>
        <w:t xml:space="preserve"> proposed the celebration of World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 </w:t>
      </w:r>
      <w:r w:rsidR="008872B7">
        <w:rPr>
          <w:rStyle w:val="Strong"/>
          <w:b w:val="0"/>
          <w:bCs w:val="0"/>
          <w:color w:val="000000"/>
          <w:lang w:val="en-US"/>
        </w:rPr>
        <w:t xml:space="preserve">Yoga Day </w:t>
      </w:r>
      <w:r w:rsidR="0078375E">
        <w:rPr>
          <w:rStyle w:val="Strong"/>
          <w:b w:val="0"/>
          <w:bCs w:val="0"/>
          <w:color w:val="000000"/>
          <w:lang w:val="en-US"/>
        </w:rPr>
        <w:t>on June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 2</w:t>
      </w:r>
      <w:r w:rsidR="00750784">
        <w:rPr>
          <w:rStyle w:val="Strong"/>
          <w:b w:val="0"/>
          <w:bCs w:val="0"/>
          <w:color w:val="000000"/>
          <w:lang w:val="en-US"/>
        </w:rPr>
        <w:t>1, the S</w:t>
      </w:r>
      <w:r w:rsidR="008872B7">
        <w:rPr>
          <w:rStyle w:val="Strong"/>
          <w:b w:val="0"/>
          <w:bCs w:val="0"/>
          <w:color w:val="000000"/>
          <w:lang w:val="en-US"/>
        </w:rPr>
        <w:t>ummer Sol</w:t>
      </w:r>
      <w:r w:rsidR="00367A22">
        <w:rPr>
          <w:rStyle w:val="Strong"/>
          <w:b w:val="0"/>
          <w:bCs w:val="0"/>
          <w:color w:val="000000"/>
          <w:lang w:val="en-US"/>
        </w:rPr>
        <w:t>s</w:t>
      </w:r>
      <w:r w:rsidR="008872B7">
        <w:rPr>
          <w:rStyle w:val="Strong"/>
          <w:b w:val="0"/>
          <w:bCs w:val="0"/>
          <w:color w:val="000000"/>
          <w:lang w:val="en-US"/>
        </w:rPr>
        <w:t>tice, and has been celebrating World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 Yoga Day since 2002. In 2011</w:t>
      </w:r>
      <w:r w:rsidR="006109E2">
        <w:rPr>
          <w:rStyle w:val="Strong"/>
          <w:b w:val="0"/>
          <w:bCs w:val="0"/>
          <w:color w:val="000000"/>
          <w:lang w:val="en-US"/>
        </w:rPr>
        <w:t>, the C</w:t>
      </w:r>
      <w:r w:rsidR="008872B7">
        <w:rPr>
          <w:rStyle w:val="Strong"/>
          <w:b w:val="0"/>
          <w:bCs w:val="0"/>
          <w:color w:val="000000"/>
          <w:lang w:val="en-US"/>
        </w:rPr>
        <w:t>onfederation was a partner in the Yoga Summit at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 Bengaluru, India, where the ma</w:t>
      </w:r>
      <w:r w:rsidR="00F2319D">
        <w:rPr>
          <w:rStyle w:val="Strong"/>
          <w:b w:val="0"/>
          <w:bCs w:val="0"/>
          <w:color w:val="000000"/>
          <w:lang w:val="en-US"/>
        </w:rPr>
        <w:t>in Yoga s</w:t>
      </w:r>
      <w:r w:rsidR="008872B7">
        <w:rPr>
          <w:rStyle w:val="Strong"/>
          <w:b w:val="0"/>
          <w:bCs w:val="0"/>
          <w:color w:val="000000"/>
          <w:lang w:val="en-US"/>
        </w:rPr>
        <w:t>chools endorsed the celebration of World Yoga Day on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 June 2</w:t>
      </w:r>
      <w:r w:rsidR="008872B7">
        <w:rPr>
          <w:rStyle w:val="Strong"/>
          <w:b w:val="0"/>
          <w:bCs w:val="0"/>
          <w:color w:val="000000"/>
          <w:lang w:val="en-US"/>
        </w:rPr>
        <w:t>1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. </w:t>
      </w:r>
      <w:r w:rsidR="008872B7">
        <w:rPr>
          <w:rStyle w:val="Strong"/>
          <w:b w:val="0"/>
          <w:bCs w:val="0"/>
          <w:color w:val="000000"/>
          <w:lang w:val="en-US"/>
        </w:rPr>
        <w:t xml:space="preserve">In 2012, 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 Jagat Guru Amrta Súryánanda</w:t>
      </w:r>
      <w:r w:rsidR="008872B7">
        <w:rPr>
          <w:rStyle w:val="Strong"/>
          <w:b w:val="0"/>
          <w:bCs w:val="0"/>
          <w:color w:val="000000"/>
          <w:lang w:val="en-US"/>
        </w:rPr>
        <w:t xml:space="preserve"> Mahá Rája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 proposed th</w:t>
      </w:r>
      <w:r w:rsidR="006109E2">
        <w:rPr>
          <w:rStyle w:val="Strong"/>
          <w:b w:val="0"/>
          <w:bCs w:val="0"/>
          <w:color w:val="000000"/>
          <w:lang w:val="en-US"/>
        </w:rPr>
        <w:t>is c</w:t>
      </w:r>
      <w:r w:rsidR="008872B7">
        <w:rPr>
          <w:rStyle w:val="Strong"/>
          <w:b w:val="0"/>
          <w:bCs w:val="0"/>
          <w:color w:val="000000"/>
          <w:lang w:val="en-US"/>
        </w:rPr>
        <w:t>oncept</w:t>
      </w:r>
      <w:r w:rsidR="008C31EE">
        <w:rPr>
          <w:rStyle w:val="Strong"/>
          <w:b w:val="0"/>
          <w:bCs w:val="0"/>
          <w:color w:val="000000"/>
          <w:lang w:val="en-US"/>
        </w:rPr>
        <w:t xml:space="preserve">. In </w:t>
      </w:r>
      <w:r w:rsidR="006109E2">
        <w:rPr>
          <w:rStyle w:val="Strong"/>
          <w:b w:val="0"/>
          <w:bCs w:val="0"/>
          <w:color w:val="000000"/>
          <w:lang w:val="en-US"/>
        </w:rPr>
        <w:t>2013, the Portuguese Parliament</w:t>
      </w:r>
      <w:r w:rsidR="008872B7">
        <w:rPr>
          <w:rStyle w:val="Strong"/>
          <w:b w:val="0"/>
          <w:bCs w:val="0"/>
          <w:color w:val="000000"/>
          <w:lang w:val="en-US"/>
        </w:rPr>
        <w:t xml:space="preserve"> </w:t>
      </w:r>
      <w:r w:rsidR="0078375E">
        <w:rPr>
          <w:rStyle w:val="Strong"/>
          <w:b w:val="0"/>
          <w:bCs w:val="0"/>
          <w:color w:val="000000"/>
          <w:lang w:val="en-US"/>
        </w:rPr>
        <w:t>unanimously approved</w:t>
      </w:r>
      <w:r w:rsidR="00F2319D">
        <w:rPr>
          <w:rStyle w:val="Strong"/>
          <w:b w:val="0"/>
          <w:bCs w:val="0"/>
          <w:color w:val="000000"/>
          <w:lang w:val="en-US"/>
        </w:rPr>
        <w:t xml:space="preserve"> a m</w:t>
      </w:r>
      <w:r w:rsidR="008C31EE">
        <w:rPr>
          <w:rStyle w:val="Strong"/>
          <w:b w:val="0"/>
          <w:bCs w:val="0"/>
          <w:color w:val="000000"/>
          <w:lang w:val="en-US"/>
        </w:rPr>
        <w:t>otion to su</w:t>
      </w:r>
      <w:r w:rsidR="008872B7">
        <w:rPr>
          <w:rStyle w:val="Strong"/>
          <w:b w:val="0"/>
          <w:bCs w:val="0"/>
          <w:color w:val="000000"/>
          <w:lang w:val="en-US"/>
        </w:rPr>
        <w:t>pport the commemoration of World Yoga Day o</w:t>
      </w:r>
      <w:r w:rsidR="00F2319D">
        <w:rPr>
          <w:rStyle w:val="Strong"/>
          <w:b w:val="0"/>
          <w:bCs w:val="0"/>
          <w:color w:val="000000"/>
          <w:lang w:val="en-US"/>
        </w:rPr>
        <w:t xml:space="preserve">n June </w:t>
      </w:r>
      <w:r w:rsidR="008C31EE">
        <w:rPr>
          <w:rStyle w:val="Strong"/>
          <w:b w:val="0"/>
          <w:bCs w:val="0"/>
          <w:color w:val="000000"/>
          <w:lang w:val="en-US"/>
        </w:rPr>
        <w:t>2</w:t>
      </w:r>
      <w:r w:rsidR="006109E2">
        <w:rPr>
          <w:rStyle w:val="Strong"/>
          <w:b w:val="0"/>
          <w:bCs w:val="0"/>
          <w:color w:val="000000"/>
          <w:lang w:val="en-US"/>
        </w:rPr>
        <w:t>1. T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he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Confederatio</w:t>
      </w:r>
      <w:r w:rsidR="00071B0F">
        <w:rPr>
          <w:rStyle w:val="Strong"/>
          <w:b w:val="0"/>
          <w:bCs w:val="0"/>
          <w:color w:val="000000"/>
          <w:lang w:val="en-US"/>
        </w:rPr>
        <w:t xml:space="preserve">n and the Embassy of India 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collaborated to </w:t>
      </w:r>
      <w:r w:rsidR="00A45EE0" w:rsidRPr="007E0BAE">
        <w:rPr>
          <w:rStyle w:val="Strong"/>
          <w:b w:val="0"/>
          <w:bCs w:val="0"/>
          <w:color w:val="000000"/>
          <w:lang w:val="en-US"/>
        </w:rPr>
        <w:t>celebrate World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Yoga Day</w:t>
      </w:r>
      <w:r w:rsidR="0078375E">
        <w:rPr>
          <w:rStyle w:val="Strong"/>
          <w:b w:val="0"/>
          <w:bCs w:val="0"/>
          <w:color w:val="000000"/>
          <w:lang w:val="en-US"/>
        </w:rPr>
        <w:t xml:space="preserve"> on June 21, 2014 </w:t>
      </w:r>
      <w:r w:rsidR="0078375E" w:rsidRPr="007E0BAE">
        <w:rPr>
          <w:rStyle w:val="Strong"/>
          <w:b w:val="0"/>
          <w:bCs w:val="0"/>
          <w:color w:val="000000"/>
          <w:lang w:val="en-US"/>
        </w:rPr>
        <w:t>with</w:t>
      </w:r>
      <w:r w:rsidR="00071B0F">
        <w:rPr>
          <w:rStyle w:val="Strong"/>
          <w:b w:val="0"/>
          <w:bCs w:val="0"/>
          <w:color w:val="000000"/>
          <w:lang w:val="en-US"/>
        </w:rPr>
        <w:t xml:space="preserve"> attendance </w:t>
      </w:r>
      <w:r w:rsidR="00867A01">
        <w:rPr>
          <w:rStyle w:val="Strong"/>
          <w:b w:val="0"/>
          <w:bCs w:val="0"/>
          <w:color w:val="000000"/>
          <w:lang w:val="en-US"/>
        </w:rPr>
        <w:t>from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India, the U.S., Spain, Italy, Greece, Russia, and other countries.  </w:t>
      </w:r>
    </w:p>
    <w:p w:rsidR="00867A01" w:rsidRDefault="00867A01" w:rsidP="00900612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Pr="007E0BAE" w:rsidRDefault="008872B7" w:rsidP="00900612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  <w:r>
        <w:rPr>
          <w:rStyle w:val="Strong"/>
          <w:b w:val="0"/>
          <w:bCs w:val="0"/>
          <w:color w:val="000000"/>
          <w:lang w:val="en-US"/>
        </w:rPr>
        <w:t>Yoga symbolizes the union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of the individual consciousness with that of the universal consciousness, creating harmony between mind and body, man and nature, as well as promoting a holistic approach to health and well-being. Harmony and peace is the essence 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of Yoga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. June 21 holds special significance, being the Summer Solstice, 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the longest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day of </w:t>
      </w:r>
      <w:r w:rsidR="008C31EE" w:rsidRPr="007E0BAE">
        <w:rPr>
          <w:rStyle w:val="Strong"/>
          <w:b w:val="0"/>
          <w:bCs w:val="0"/>
          <w:color w:val="000000"/>
          <w:lang w:val="en-US"/>
        </w:rPr>
        <w:t>the year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>.  The In</w:t>
      </w:r>
      <w:r w:rsidR="00071B0F">
        <w:rPr>
          <w:rStyle w:val="Strong"/>
          <w:b w:val="0"/>
          <w:bCs w:val="0"/>
          <w:color w:val="000000"/>
          <w:lang w:val="en-US"/>
        </w:rPr>
        <w:t xml:space="preserve">ternational Day of Yoga is envisioned </w:t>
      </w:r>
      <w:r w:rsidR="00D869BD">
        <w:rPr>
          <w:rStyle w:val="Strong"/>
          <w:b w:val="0"/>
          <w:bCs w:val="0"/>
          <w:color w:val="000000"/>
          <w:lang w:val="en-US"/>
        </w:rPr>
        <w:t xml:space="preserve">as 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a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day without bloodshed</w:t>
      </w:r>
      <w:r w:rsidR="00071B0F">
        <w:rPr>
          <w:rStyle w:val="Strong"/>
          <w:b w:val="0"/>
          <w:bCs w:val="0"/>
          <w:color w:val="000000"/>
          <w:lang w:val="en-US"/>
        </w:rPr>
        <w:t>,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when humanity is united</w:t>
      </w:r>
      <w:r w:rsidR="0078375E">
        <w:rPr>
          <w:rStyle w:val="Strong"/>
          <w:b w:val="0"/>
          <w:bCs w:val="0"/>
          <w:color w:val="000000"/>
          <w:lang w:val="en-US"/>
        </w:rPr>
        <w:t xml:space="preserve"> </w:t>
      </w:r>
      <w:r w:rsidR="00F2319D">
        <w:rPr>
          <w:rStyle w:val="Strong"/>
          <w:b w:val="0"/>
          <w:bCs w:val="0"/>
          <w:color w:val="000000"/>
          <w:lang w:val="en-US"/>
        </w:rPr>
        <w:t xml:space="preserve">in </w:t>
      </w:r>
      <w:r w:rsidR="0078375E">
        <w:rPr>
          <w:rStyle w:val="Strong"/>
          <w:b w:val="0"/>
          <w:bCs w:val="0"/>
          <w:color w:val="000000"/>
          <w:lang w:val="en-US"/>
        </w:rPr>
        <w:t>demonstration of its</w:t>
      </w:r>
      <w:r w:rsidR="00D869BD">
        <w:rPr>
          <w:rStyle w:val="Strong"/>
          <w:b w:val="0"/>
          <w:bCs w:val="0"/>
          <w:color w:val="000000"/>
          <w:lang w:val="en-US"/>
        </w:rPr>
        <w:t xml:space="preserve"> respect</w:t>
      </w:r>
      <w:r w:rsidR="00071B0F">
        <w:rPr>
          <w:rStyle w:val="Strong"/>
          <w:b w:val="0"/>
          <w:bCs w:val="0"/>
          <w:color w:val="000000"/>
          <w:lang w:val="en-US"/>
        </w:rPr>
        <w:t xml:space="preserve"> for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 ethnic</w:t>
      </w:r>
      <w:r w:rsidR="00071B0F">
        <w:rPr>
          <w:rStyle w:val="Strong"/>
          <w:b w:val="0"/>
          <w:bCs w:val="0"/>
          <w:color w:val="000000"/>
          <w:lang w:val="en-US"/>
        </w:rPr>
        <w:t xml:space="preserve"> and cultural diversity, </w:t>
      </w:r>
      <w:r w:rsidR="00D869BD">
        <w:rPr>
          <w:rStyle w:val="Strong"/>
          <w:b w:val="0"/>
          <w:bCs w:val="0"/>
          <w:color w:val="000000"/>
          <w:lang w:val="en-US"/>
        </w:rPr>
        <w:t xml:space="preserve">and </w:t>
      </w:r>
      <w:r w:rsidR="00D869BD" w:rsidRPr="007E0BAE">
        <w:rPr>
          <w:rStyle w:val="Strong"/>
          <w:b w:val="0"/>
          <w:bCs w:val="0"/>
          <w:color w:val="000000"/>
          <w:lang w:val="en-US"/>
        </w:rPr>
        <w:t>inter</w:t>
      </w:r>
      <w:r w:rsidR="00867A01" w:rsidRPr="007E0BAE">
        <w:rPr>
          <w:rStyle w:val="Strong"/>
          <w:b w:val="0"/>
          <w:bCs w:val="0"/>
          <w:color w:val="000000"/>
          <w:lang w:val="en-US"/>
        </w:rPr>
        <w:t xml:space="preserve">-religious tolerance.  </w:t>
      </w:r>
    </w:p>
    <w:p w:rsidR="00867A01" w:rsidRPr="007E0BAE" w:rsidRDefault="00867A01" w:rsidP="00900612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Pr="007E0BAE" w:rsidRDefault="00867A01" w:rsidP="00900612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both"/>
        <w:rPr>
          <w:rStyle w:val="Strong"/>
          <w:b w:val="0"/>
          <w:bCs w:val="0"/>
          <w:color w:val="000000"/>
          <w:lang w:val="en-US"/>
        </w:rPr>
      </w:pPr>
    </w:p>
    <w:p w:rsidR="00867A01" w:rsidRPr="007E0BAE" w:rsidRDefault="00867A01" w:rsidP="00900612">
      <w:pPr>
        <w:pStyle w:val="NormalWeb"/>
        <w:shd w:val="clear" w:color="auto" w:fill="FFFFFF"/>
        <w:tabs>
          <w:tab w:val="left" w:pos="9497"/>
        </w:tabs>
        <w:spacing w:before="0" w:beforeAutospacing="0" w:after="0" w:afterAutospacing="0"/>
        <w:ind w:right="-1"/>
        <w:jc w:val="right"/>
        <w:rPr>
          <w:rStyle w:val="Strong"/>
          <w:b w:val="0"/>
          <w:bCs w:val="0"/>
          <w:color w:val="000000"/>
          <w:lang w:val="en-US"/>
        </w:rPr>
      </w:pPr>
      <w:r w:rsidRPr="007E0BAE">
        <w:rPr>
          <w:rStyle w:val="Strong"/>
          <w:b w:val="0"/>
          <w:bCs w:val="0"/>
          <w:color w:val="000000"/>
          <w:lang w:val="en-US"/>
        </w:rPr>
        <w:t>June 16, 2015</w:t>
      </w: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p w:rsidR="00867A01" w:rsidRPr="007750CD" w:rsidRDefault="00867A01" w:rsidP="00433281">
      <w:pPr>
        <w:pStyle w:val="NormalWeb"/>
        <w:shd w:val="clear" w:color="auto" w:fill="FFFFFF"/>
        <w:tabs>
          <w:tab w:val="left" w:pos="9497"/>
        </w:tabs>
        <w:spacing w:after="0" w:afterAutospacing="0"/>
        <w:ind w:right="-1"/>
        <w:jc w:val="both"/>
        <w:rPr>
          <w:rStyle w:val="Strong"/>
          <w:rFonts w:ascii="Calibri" w:hAnsi="Calibri"/>
          <w:b w:val="0"/>
          <w:color w:val="002060"/>
          <w:lang w:val="en-US"/>
        </w:rPr>
      </w:pPr>
    </w:p>
    <w:sectPr w:rsidR="00867A01" w:rsidRPr="007750CD" w:rsidSect="00900612">
      <w:headerReference w:type="default" r:id="rId7"/>
      <w:pgSz w:w="11906" w:h="16838"/>
      <w:pgMar w:top="3375" w:right="991" w:bottom="90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94" w:rsidRDefault="00110B94" w:rsidP="00145293">
      <w:r>
        <w:separator/>
      </w:r>
    </w:p>
  </w:endnote>
  <w:endnote w:type="continuationSeparator" w:id="0">
    <w:p w:rsidR="00110B94" w:rsidRDefault="00110B94" w:rsidP="001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94" w:rsidRDefault="00110B94" w:rsidP="00145293">
      <w:r>
        <w:separator/>
      </w:r>
    </w:p>
  </w:footnote>
  <w:footnote w:type="continuationSeparator" w:id="0">
    <w:p w:rsidR="00110B94" w:rsidRDefault="00110B94" w:rsidP="001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01" w:rsidRDefault="00AB32EA" w:rsidP="00425D3C">
    <w:pPr>
      <w:pStyle w:val="Header"/>
      <w:tabs>
        <w:tab w:val="left" w:pos="2122"/>
        <w:tab w:val="right" w:pos="9497"/>
      </w:tabs>
    </w:pPr>
    <w:r>
      <w:rPr>
        <w:noProof/>
        <w:lang w:val="en-IN" w:eastAsia="en-IN"/>
      </w:rPr>
      <w:drawing>
        <wp:inline distT="0" distB="0" distL="0" distR="0">
          <wp:extent cx="838200" cy="1264920"/>
          <wp:effectExtent l="0" t="0" r="0" b="0"/>
          <wp:docPr id="1" name="Picture 2" descr="Macintosh HD:Users:ChandraDevi:Desktop:Peq_novo logo confederacao_Abril2014_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andraDevi:Desktop:Peq_novo logo confederacao_Abril2014_pe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D3C">
      <w:rPr>
        <w:noProof/>
        <w:lang w:val="en-US" w:eastAsia="en-US" w:bidi="hi-IN"/>
      </w:rPr>
      <w:tab/>
    </w:r>
    <w:r w:rsidR="00425D3C">
      <w:rPr>
        <w:noProof/>
        <w:lang w:val="en-US" w:eastAsia="en-US" w:bidi="hi-IN"/>
      </w:rPr>
      <w:tab/>
    </w:r>
    <w:r w:rsidR="00425D3C">
      <w:rPr>
        <w:noProof/>
        <w:lang w:val="en-US" w:eastAsia="en-US" w:bidi="hi-IN"/>
      </w:rPr>
      <w:tab/>
    </w:r>
    <w:r w:rsidR="00425D3C">
      <w:rPr>
        <w:noProof/>
        <w:lang w:val="en-US" w:eastAsia="en-US" w:bidi="hi-IN"/>
      </w:rPr>
      <w:tab/>
    </w:r>
    <w:r>
      <w:rPr>
        <w:noProof/>
        <w:lang w:val="en-IN" w:eastAsia="en-IN"/>
      </w:rPr>
      <w:drawing>
        <wp:inline distT="0" distB="0" distL="0" distR="0">
          <wp:extent cx="739140" cy="1257300"/>
          <wp:effectExtent l="0" t="0" r="3810" b="0"/>
          <wp:docPr id="2" name="Picture 10" descr="File:Emblem of Ind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File:Emblem of India.sv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0F"/>
    <w:rsid w:val="000026F7"/>
    <w:rsid w:val="0000739E"/>
    <w:rsid w:val="000246A9"/>
    <w:rsid w:val="00041FB1"/>
    <w:rsid w:val="00057185"/>
    <w:rsid w:val="00063186"/>
    <w:rsid w:val="00063B11"/>
    <w:rsid w:val="00071B0F"/>
    <w:rsid w:val="000A1683"/>
    <w:rsid w:val="000B4124"/>
    <w:rsid w:val="000C6FEA"/>
    <w:rsid w:val="000E265B"/>
    <w:rsid w:val="000F43F8"/>
    <w:rsid w:val="0010187C"/>
    <w:rsid w:val="001064EB"/>
    <w:rsid w:val="00110B94"/>
    <w:rsid w:val="00110D35"/>
    <w:rsid w:val="00120D5C"/>
    <w:rsid w:val="00121708"/>
    <w:rsid w:val="0012367E"/>
    <w:rsid w:val="001248D9"/>
    <w:rsid w:val="00135B2E"/>
    <w:rsid w:val="00145293"/>
    <w:rsid w:val="001465F6"/>
    <w:rsid w:val="00156702"/>
    <w:rsid w:val="00156EF2"/>
    <w:rsid w:val="0017415F"/>
    <w:rsid w:val="00192E97"/>
    <w:rsid w:val="001A788D"/>
    <w:rsid w:val="001B3E29"/>
    <w:rsid w:val="001B5DF6"/>
    <w:rsid w:val="001C489F"/>
    <w:rsid w:val="001D2C4E"/>
    <w:rsid w:val="001D53C5"/>
    <w:rsid w:val="001D5912"/>
    <w:rsid w:val="001D6B7E"/>
    <w:rsid w:val="001D6D74"/>
    <w:rsid w:val="001D76D8"/>
    <w:rsid w:val="001F2DB4"/>
    <w:rsid w:val="00213618"/>
    <w:rsid w:val="002329A6"/>
    <w:rsid w:val="002369AC"/>
    <w:rsid w:val="00262F12"/>
    <w:rsid w:val="00280438"/>
    <w:rsid w:val="00295BD1"/>
    <w:rsid w:val="002A24E9"/>
    <w:rsid w:val="002A529F"/>
    <w:rsid w:val="002A7C70"/>
    <w:rsid w:val="002A7F0B"/>
    <w:rsid w:val="002B1287"/>
    <w:rsid w:val="002D0A4E"/>
    <w:rsid w:val="00310201"/>
    <w:rsid w:val="00312460"/>
    <w:rsid w:val="003212DD"/>
    <w:rsid w:val="003255EB"/>
    <w:rsid w:val="00334E90"/>
    <w:rsid w:val="00357DB6"/>
    <w:rsid w:val="00360714"/>
    <w:rsid w:val="00367A22"/>
    <w:rsid w:val="00375AF7"/>
    <w:rsid w:val="00384850"/>
    <w:rsid w:val="0038675E"/>
    <w:rsid w:val="003A376C"/>
    <w:rsid w:val="003B231C"/>
    <w:rsid w:val="003C1B47"/>
    <w:rsid w:val="003C455D"/>
    <w:rsid w:val="003E0E35"/>
    <w:rsid w:val="003E1A82"/>
    <w:rsid w:val="00402128"/>
    <w:rsid w:val="004055EB"/>
    <w:rsid w:val="0041351A"/>
    <w:rsid w:val="00425D3C"/>
    <w:rsid w:val="00433281"/>
    <w:rsid w:val="004332EF"/>
    <w:rsid w:val="00435D00"/>
    <w:rsid w:val="00440B0D"/>
    <w:rsid w:val="004545E1"/>
    <w:rsid w:val="004638B8"/>
    <w:rsid w:val="004679E5"/>
    <w:rsid w:val="004776AC"/>
    <w:rsid w:val="00490E4A"/>
    <w:rsid w:val="00496BB3"/>
    <w:rsid w:val="004C037F"/>
    <w:rsid w:val="004D434D"/>
    <w:rsid w:val="004E64B6"/>
    <w:rsid w:val="004E7EF0"/>
    <w:rsid w:val="005005FF"/>
    <w:rsid w:val="0051320F"/>
    <w:rsid w:val="00515D39"/>
    <w:rsid w:val="005279EB"/>
    <w:rsid w:val="00546706"/>
    <w:rsid w:val="00547225"/>
    <w:rsid w:val="005578BE"/>
    <w:rsid w:val="00562920"/>
    <w:rsid w:val="00565A8E"/>
    <w:rsid w:val="00573BC2"/>
    <w:rsid w:val="00576694"/>
    <w:rsid w:val="00587C1B"/>
    <w:rsid w:val="00594038"/>
    <w:rsid w:val="005A38C0"/>
    <w:rsid w:val="005B3F8D"/>
    <w:rsid w:val="005C2163"/>
    <w:rsid w:val="005C6016"/>
    <w:rsid w:val="005F7104"/>
    <w:rsid w:val="006001CD"/>
    <w:rsid w:val="00603438"/>
    <w:rsid w:val="00606982"/>
    <w:rsid w:val="006109E2"/>
    <w:rsid w:val="006132D9"/>
    <w:rsid w:val="00630FE4"/>
    <w:rsid w:val="00640CCB"/>
    <w:rsid w:val="006611F2"/>
    <w:rsid w:val="006624F0"/>
    <w:rsid w:val="00682A32"/>
    <w:rsid w:val="00685402"/>
    <w:rsid w:val="006B2E9E"/>
    <w:rsid w:val="006B6D76"/>
    <w:rsid w:val="006C78CF"/>
    <w:rsid w:val="006E695A"/>
    <w:rsid w:val="006F1C50"/>
    <w:rsid w:val="006F2EA6"/>
    <w:rsid w:val="00700348"/>
    <w:rsid w:val="00716B57"/>
    <w:rsid w:val="00726AFB"/>
    <w:rsid w:val="00726BBC"/>
    <w:rsid w:val="00733799"/>
    <w:rsid w:val="0074755F"/>
    <w:rsid w:val="00750784"/>
    <w:rsid w:val="0075720B"/>
    <w:rsid w:val="0076698A"/>
    <w:rsid w:val="007750CD"/>
    <w:rsid w:val="0078375E"/>
    <w:rsid w:val="00784136"/>
    <w:rsid w:val="007B3D20"/>
    <w:rsid w:val="007B69F4"/>
    <w:rsid w:val="007B7EAD"/>
    <w:rsid w:val="007C75A7"/>
    <w:rsid w:val="007D55AA"/>
    <w:rsid w:val="007D71EE"/>
    <w:rsid w:val="007D7932"/>
    <w:rsid w:val="007E0BAE"/>
    <w:rsid w:val="007E44F3"/>
    <w:rsid w:val="007E5172"/>
    <w:rsid w:val="007F0A75"/>
    <w:rsid w:val="008018E4"/>
    <w:rsid w:val="00820326"/>
    <w:rsid w:val="008207B7"/>
    <w:rsid w:val="00823A7F"/>
    <w:rsid w:val="00830468"/>
    <w:rsid w:val="00866794"/>
    <w:rsid w:val="00867A01"/>
    <w:rsid w:val="00874D3E"/>
    <w:rsid w:val="00876418"/>
    <w:rsid w:val="00883274"/>
    <w:rsid w:val="008872B7"/>
    <w:rsid w:val="00890029"/>
    <w:rsid w:val="008B5F96"/>
    <w:rsid w:val="008C31EE"/>
    <w:rsid w:val="008D377A"/>
    <w:rsid w:val="008D38CE"/>
    <w:rsid w:val="008D7788"/>
    <w:rsid w:val="008E5729"/>
    <w:rsid w:val="008F0A42"/>
    <w:rsid w:val="008F66F7"/>
    <w:rsid w:val="00900612"/>
    <w:rsid w:val="00911D75"/>
    <w:rsid w:val="00954A66"/>
    <w:rsid w:val="00956DAA"/>
    <w:rsid w:val="00957485"/>
    <w:rsid w:val="00957B8F"/>
    <w:rsid w:val="00971363"/>
    <w:rsid w:val="00971ECD"/>
    <w:rsid w:val="009727B8"/>
    <w:rsid w:val="00975A12"/>
    <w:rsid w:val="009965AD"/>
    <w:rsid w:val="009A71EF"/>
    <w:rsid w:val="009B71F9"/>
    <w:rsid w:val="009D0A7B"/>
    <w:rsid w:val="009D0CA0"/>
    <w:rsid w:val="009D2331"/>
    <w:rsid w:val="009F1C7F"/>
    <w:rsid w:val="009F312D"/>
    <w:rsid w:val="009F4DDC"/>
    <w:rsid w:val="00A00511"/>
    <w:rsid w:val="00A11BD0"/>
    <w:rsid w:val="00A43CC1"/>
    <w:rsid w:val="00A45EE0"/>
    <w:rsid w:val="00A57549"/>
    <w:rsid w:val="00A615FD"/>
    <w:rsid w:val="00A77628"/>
    <w:rsid w:val="00A847CD"/>
    <w:rsid w:val="00A93EAC"/>
    <w:rsid w:val="00AA2C2B"/>
    <w:rsid w:val="00AA65B4"/>
    <w:rsid w:val="00AB32EA"/>
    <w:rsid w:val="00AC2E36"/>
    <w:rsid w:val="00AC609E"/>
    <w:rsid w:val="00AF3C95"/>
    <w:rsid w:val="00B03613"/>
    <w:rsid w:val="00B14500"/>
    <w:rsid w:val="00B16E7E"/>
    <w:rsid w:val="00B316CB"/>
    <w:rsid w:val="00B52443"/>
    <w:rsid w:val="00B56533"/>
    <w:rsid w:val="00B601BD"/>
    <w:rsid w:val="00B61ED5"/>
    <w:rsid w:val="00B6690A"/>
    <w:rsid w:val="00B73672"/>
    <w:rsid w:val="00B80BC3"/>
    <w:rsid w:val="00B94DBF"/>
    <w:rsid w:val="00BA540B"/>
    <w:rsid w:val="00BB25CB"/>
    <w:rsid w:val="00BB4E34"/>
    <w:rsid w:val="00BC2075"/>
    <w:rsid w:val="00BC4268"/>
    <w:rsid w:val="00BD77F1"/>
    <w:rsid w:val="00BF1AFD"/>
    <w:rsid w:val="00BF70B8"/>
    <w:rsid w:val="00C01968"/>
    <w:rsid w:val="00C12E67"/>
    <w:rsid w:val="00C134D8"/>
    <w:rsid w:val="00C170FE"/>
    <w:rsid w:val="00C23F74"/>
    <w:rsid w:val="00C24AF7"/>
    <w:rsid w:val="00C371A4"/>
    <w:rsid w:val="00C40CD0"/>
    <w:rsid w:val="00C53277"/>
    <w:rsid w:val="00C65A08"/>
    <w:rsid w:val="00C74281"/>
    <w:rsid w:val="00C746F6"/>
    <w:rsid w:val="00C81142"/>
    <w:rsid w:val="00C81478"/>
    <w:rsid w:val="00C81C68"/>
    <w:rsid w:val="00CA2406"/>
    <w:rsid w:val="00CA3E0A"/>
    <w:rsid w:val="00CA4A58"/>
    <w:rsid w:val="00CA5425"/>
    <w:rsid w:val="00CB59F1"/>
    <w:rsid w:val="00CC30F8"/>
    <w:rsid w:val="00D046DD"/>
    <w:rsid w:val="00D115AE"/>
    <w:rsid w:val="00D144F1"/>
    <w:rsid w:val="00D33F2C"/>
    <w:rsid w:val="00D34D62"/>
    <w:rsid w:val="00D4363B"/>
    <w:rsid w:val="00D45526"/>
    <w:rsid w:val="00D47F0B"/>
    <w:rsid w:val="00D56175"/>
    <w:rsid w:val="00D869BD"/>
    <w:rsid w:val="00D93A41"/>
    <w:rsid w:val="00DA5502"/>
    <w:rsid w:val="00DB15C0"/>
    <w:rsid w:val="00DB4B04"/>
    <w:rsid w:val="00DB6C08"/>
    <w:rsid w:val="00DC0C12"/>
    <w:rsid w:val="00DC65E5"/>
    <w:rsid w:val="00DD0574"/>
    <w:rsid w:val="00DE7339"/>
    <w:rsid w:val="00DF1B29"/>
    <w:rsid w:val="00DF3E16"/>
    <w:rsid w:val="00DF4A8F"/>
    <w:rsid w:val="00DF5CF3"/>
    <w:rsid w:val="00E01ED9"/>
    <w:rsid w:val="00E04DE1"/>
    <w:rsid w:val="00E15660"/>
    <w:rsid w:val="00E36F93"/>
    <w:rsid w:val="00E54BF2"/>
    <w:rsid w:val="00E65071"/>
    <w:rsid w:val="00E70183"/>
    <w:rsid w:val="00E7271C"/>
    <w:rsid w:val="00E83925"/>
    <w:rsid w:val="00E83A89"/>
    <w:rsid w:val="00E8406E"/>
    <w:rsid w:val="00E847C7"/>
    <w:rsid w:val="00EE4719"/>
    <w:rsid w:val="00EF2837"/>
    <w:rsid w:val="00F049A7"/>
    <w:rsid w:val="00F07159"/>
    <w:rsid w:val="00F15EAF"/>
    <w:rsid w:val="00F1707F"/>
    <w:rsid w:val="00F2319D"/>
    <w:rsid w:val="00F375D1"/>
    <w:rsid w:val="00F40377"/>
    <w:rsid w:val="00F52EEE"/>
    <w:rsid w:val="00F53398"/>
    <w:rsid w:val="00F56F02"/>
    <w:rsid w:val="00F67692"/>
    <w:rsid w:val="00F8103A"/>
    <w:rsid w:val="00F8746F"/>
    <w:rsid w:val="00F90B3D"/>
    <w:rsid w:val="00FA6623"/>
    <w:rsid w:val="00FA7925"/>
    <w:rsid w:val="00FB0E39"/>
    <w:rsid w:val="00FB1D85"/>
    <w:rsid w:val="00FC662B"/>
    <w:rsid w:val="00FE1D96"/>
    <w:rsid w:val="00FE275E"/>
    <w:rsid w:val="00FF07E9"/>
    <w:rsid w:val="00FF2CCD"/>
    <w:rsid w:val="00FF4EEC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D1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75D1"/>
    <w:pPr>
      <w:spacing w:before="100" w:beforeAutospacing="1" w:after="100" w:afterAutospacing="1"/>
    </w:pPr>
  </w:style>
  <w:style w:type="character" w:styleId="CommentReference">
    <w:name w:val="annotation reference"/>
    <w:uiPriority w:val="99"/>
    <w:rsid w:val="00F375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75D1"/>
    <w:rPr>
      <w:rFonts w:eastAsia="Calibri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sid w:val="00F375D1"/>
    <w:rPr>
      <w:rFonts w:ascii="Times New Roman" w:hAnsi="Times New Roman" w:cs="Times New Roman"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rsid w:val="00F375D1"/>
    <w:rPr>
      <w:rFonts w:ascii="Tahoma" w:eastAsia="Calibri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F375D1"/>
    <w:rPr>
      <w:rFonts w:ascii="Tahoma" w:hAnsi="Tahoma" w:cs="Tahoma"/>
      <w:sz w:val="16"/>
      <w:szCs w:val="16"/>
      <w:lang w:eastAsia="pt-PT"/>
    </w:rPr>
  </w:style>
  <w:style w:type="character" w:customStyle="1" w:styleId="textexposedshow">
    <w:name w:val="text_exposed_show"/>
    <w:uiPriority w:val="99"/>
    <w:rsid w:val="00A11BD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45293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HeaderChar">
    <w:name w:val="Header Char"/>
    <w:link w:val="Header"/>
    <w:uiPriority w:val="99"/>
    <w:locked/>
    <w:rsid w:val="00145293"/>
    <w:rPr>
      <w:rFonts w:ascii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rsid w:val="00145293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FooterChar">
    <w:name w:val="Footer Char"/>
    <w:link w:val="Footer"/>
    <w:uiPriority w:val="99"/>
    <w:locked/>
    <w:rsid w:val="00145293"/>
    <w:rPr>
      <w:rFonts w:ascii="Times New Roman" w:hAnsi="Times New Roman" w:cs="Times New Roman"/>
      <w:sz w:val="24"/>
      <w:szCs w:val="24"/>
      <w:lang w:eastAsia="pt-PT"/>
    </w:rPr>
  </w:style>
  <w:style w:type="character" w:styleId="Hyperlink">
    <w:name w:val="Hyperlink"/>
    <w:uiPriority w:val="99"/>
    <w:rsid w:val="00B601B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30FE4"/>
    <w:rPr>
      <w:rFonts w:cs="Times New Roman"/>
      <w:color w:val="800080"/>
      <w:u w:val="single"/>
    </w:rPr>
  </w:style>
  <w:style w:type="character" w:styleId="Strong">
    <w:name w:val="Strong"/>
    <w:uiPriority w:val="99"/>
    <w:qFormat/>
    <w:rsid w:val="00357DB6"/>
    <w:rPr>
      <w:rFonts w:cs="Times New Roman"/>
      <w:b/>
      <w:bCs/>
    </w:rPr>
  </w:style>
  <w:style w:type="paragraph" w:customStyle="1" w:styleId="copyright">
    <w:name w:val="copyright"/>
    <w:basedOn w:val="Normal"/>
    <w:uiPriority w:val="99"/>
    <w:rsid w:val="002A24E9"/>
    <w:pPr>
      <w:spacing w:before="300" w:after="375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869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69BD"/>
    <w:rPr>
      <w:rFonts w:ascii="Tahoma" w:eastAsia="Times New Roman" w:hAnsi="Tahoma" w:cs="Tahoma"/>
      <w:sz w:val="16"/>
      <w:szCs w:val="16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D1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75D1"/>
    <w:pPr>
      <w:spacing w:before="100" w:beforeAutospacing="1" w:after="100" w:afterAutospacing="1"/>
    </w:pPr>
  </w:style>
  <w:style w:type="character" w:styleId="CommentReference">
    <w:name w:val="annotation reference"/>
    <w:uiPriority w:val="99"/>
    <w:rsid w:val="00F375D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75D1"/>
    <w:rPr>
      <w:rFonts w:eastAsia="Calibri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sid w:val="00F375D1"/>
    <w:rPr>
      <w:rFonts w:ascii="Times New Roman" w:hAnsi="Times New Roman" w:cs="Times New Roman"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rsid w:val="00F375D1"/>
    <w:rPr>
      <w:rFonts w:ascii="Tahoma" w:eastAsia="Calibri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F375D1"/>
    <w:rPr>
      <w:rFonts w:ascii="Tahoma" w:hAnsi="Tahoma" w:cs="Tahoma"/>
      <w:sz w:val="16"/>
      <w:szCs w:val="16"/>
      <w:lang w:eastAsia="pt-PT"/>
    </w:rPr>
  </w:style>
  <w:style w:type="character" w:customStyle="1" w:styleId="textexposedshow">
    <w:name w:val="text_exposed_show"/>
    <w:uiPriority w:val="99"/>
    <w:rsid w:val="00A11BD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45293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HeaderChar">
    <w:name w:val="Header Char"/>
    <w:link w:val="Header"/>
    <w:uiPriority w:val="99"/>
    <w:locked/>
    <w:rsid w:val="00145293"/>
    <w:rPr>
      <w:rFonts w:ascii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rsid w:val="00145293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FooterChar">
    <w:name w:val="Footer Char"/>
    <w:link w:val="Footer"/>
    <w:uiPriority w:val="99"/>
    <w:locked/>
    <w:rsid w:val="00145293"/>
    <w:rPr>
      <w:rFonts w:ascii="Times New Roman" w:hAnsi="Times New Roman" w:cs="Times New Roman"/>
      <w:sz w:val="24"/>
      <w:szCs w:val="24"/>
      <w:lang w:eastAsia="pt-PT"/>
    </w:rPr>
  </w:style>
  <w:style w:type="character" w:styleId="Hyperlink">
    <w:name w:val="Hyperlink"/>
    <w:uiPriority w:val="99"/>
    <w:rsid w:val="00B601B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30FE4"/>
    <w:rPr>
      <w:rFonts w:cs="Times New Roman"/>
      <w:color w:val="800080"/>
      <w:u w:val="single"/>
    </w:rPr>
  </w:style>
  <w:style w:type="character" w:styleId="Strong">
    <w:name w:val="Strong"/>
    <w:uiPriority w:val="99"/>
    <w:qFormat/>
    <w:rsid w:val="00357DB6"/>
    <w:rPr>
      <w:rFonts w:cs="Times New Roman"/>
      <w:b/>
      <w:bCs/>
    </w:rPr>
  </w:style>
  <w:style w:type="paragraph" w:customStyle="1" w:styleId="copyright">
    <w:name w:val="copyright"/>
    <w:basedOn w:val="Normal"/>
    <w:uiPriority w:val="99"/>
    <w:rsid w:val="002A24E9"/>
    <w:pPr>
      <w:spacing w:before="300" w:after="375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869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69BD"/>
    <w:rPr>
      <w:rFonts w:ascii="Tahoma" w:eastAsia="Times New Roman" w:hAnsi="Tahoma" w:cs="Tahoma"/>
      <w:sz w:val="16"/>
      <w:szCs w:val="1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6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528">
              <w:marLeft w:val="0"/>
              <w:marRight w:val="0"/>
              <w:marTop w:val="150"/>
              <w:marBottom w:val="150"/>
              <w:divBdr>
                <w:top w:val="single" w:sz="6" w:space="0" w:color="DEE6EA"/>
                <w:left w:val="single" w:sz="6" w:space="0" w:color="DEE6EA"/>
                <w:bottom w:val="single" w:sz="6" w:space="0" w:color="DEE6EA"/>
                <w:right w:val="single" w:sz="6" w:space="0" w:color="DEE6EA"/>
              </w:divBdr>
              <w:divsChild>
                <w:div w:id="4836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6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6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8366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6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66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66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66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66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66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66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6675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667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667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66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667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3667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366754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667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3667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June, 21, at the Athletics Track Prof</vt:lpstr>
    </vt:vector>
  </TitlesOfParts>
  <Company>Hewlett-Packard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June, 21, at the Athletics Track Prof</dc:title>
  <dc:creator>Kshitij</dc:creator>
  <cp:lastModifiedBy>Kshitij</cp:lastModifiedBy>
  <cp:revision>1</cp:revision>
  <cp:lastPrinted>2015-06-17T16:48:00Z</cp:lastPrinted>
  <dcterms:created xsi:type="dcterms:W3CDTF">2015-06-17T19:03:00Z</dcterms:created>
  <dcterms:modified xsi:type="dcterms:W3CDTF">2015-06-17T19:04:00Z</dcterms:modified>
</cp:coreProperties>
</file>