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000"/>
      </w:tblPr>
      <w:tblGrid>
        <w:gridCol w:w="2796"/>
        <w:gridCol w:w="6736"/>
      </w:tblGrid>
      <w:tr w:rsidR="009A1E77" w:rsidRPr="006E4DD3" w:rsidTr="00732A12">
        <w:trPr>
          <w:trHeight w:val="2011"/>
          <w:tblCellSpacing w:w="0" w:type="dxa"/>
          <w:jc w:val="center"/>
        </w:trPr>
        <w:tc>
          <w:tcPr>
            <w:tcW w:w="2796" w:type="dxa"/>
            <w:tcBorders>
              <w:top w:val="outset" w:sz="6" w:space="0" w:color="8AC4F2"/>
              <w:left w:val="outset" w:sz="6" w:space="0" w:color="8AC4F2"/>
              <w:bottom w:val="outset" w:sz="6" w:space="0" w:color="8AC4F2"/>
              <w:right w:val="outset" w:sz="6" w:space="0" w:color="8AC4F2"/>
            </w:tcBorders>
            <w:shd w:val="clear" w:color="auto" w:fill="8AC4F2"/>
            <w:vAlign w:val="center"/>
          </w:tcPr>
          <w:p w:rsidR="009A1E77" w:rsidRPr="006E4DD3" w:rsidRDefault="009A1E77" w:rsidP="00732A12">
            <w:pPr>
              <w:rPr>
                <w:rFonts w:cs="Arial"/>
                <w:sz w:val="32"/>
                <w:szCs w:val="32"/>
              </w:rPr>
            </w:pPr>
            <w:r w:rsidRPr="006E4DD3">
              <w:rPr>
                <w:rFonts w:cs="Arial"/>
                <w:sz w:val="32"/>
                <w:szCs w:val="32"/>
              </w:rPr>
              <w:br w:type="page"/>
            </w:r>
            <w:r>
              <w:rPr>
                <w:rFonts w:cs="Arial"/>
                <w:noProof/>
                <w:sz w:val="32"/>
                <w:szCs w:val="32"/>
              </w:rPr>
              <w:drawing>
                <wp:inline distT="0" distB="0" distL="0" distR="0">
                  <wp:extent cx="1390650" cy="1247775"/>
                  <wp:effectExtent l="19050" t="0" r="0" b="0"/>
                  <wp:docPr id="1" name="Picture 1" descr="http://www.indianconsulate-sf.org/images/ashokachkr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indianconsulate-sf.org/images/ashokachkr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6" w:type="dxa"/>
            <w:tcBorders>
              <w:top w:val="outset" w:sz="6" w:space="0" w:color="8AC4F2"/>
              <w:left w:val="outset" w:sz="6" w:space="0" w:color="8AC4F2"/>
              <w:bottom w:val="outset" w:sz="6" w:space="0" w:color="8AC4F2"/>
              <w:right w:val="outset" w:sz="6" w:space="0" w:color="8AC4F2"/>
            </w:tcBorders>
            <w:shd w:val="clear" w:color="auto" w:fill="8AC4F2"/>
            <w:vAlign w:val="center"/>
          </w:tcPr>
          <w:p w:rsidR="009A1E77" w:rsidRPr="006E4DD3" w:rsidRDefault="009A1E77" w:rsidP="00732A12">
            <w:pPr>
              <w:pStyle w:val="NormalWeb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6E4DD3">
              <w:rPr>
                <w:rFonts w:ascii="Arial" w:hAnsi="Arial" w:cs="Arial"/>
                <w:color w:val="000000"/>
                <w:sz w:val="32"/>
                <w:szCs w:val="32"/>
              </w:rPr>
              <w:t xml:space="preserve">EMBASSY OF </w:t>
            </w:r>
            <w:smartTag w:uri="urn:schemas-microsoft-com:office:smarttags" w:element="country-region">
              <w:r w:rsidRPr="006E4DD3">
                <w:rPr>
                  <w:rFonts w:ascii="Arial" w:hAnsi="Arial" w:cs="Arial"/>
                  <w:color w:val="000000"/>
                  <w:sz w:val="32"/>
                  <w:szCs w:val="32"/>
                </w:rPr>
                <w:t>INDIA</w:t>
              </w:r>
            </w:smartTag>
            <w:r w:rsidRPr="006E4DD3">
              <w:rPr>
                <w:rFonts w:ascii="Arial" w:hAnsi="Arial" w:cs="Arial"/>
                <w:color w:val="000000"/>
                <w:sz w:val="32"/>
                <w:szCs w:val="32"/>
              </w:rPr>
              <w:br/>
            </w:r>
            <w:smartTag w:uri="urn:schemas-microsoft-com:office:smarttags" w:element="place">
              <w:smartTag w:uri="urn:schemas-microsoft-com:office:smarttags" w:element="country-region">
                <w:r w:rsidRPr="006E4DD3">
                  <w:rPr>
                    <w:rFonts w:ascii="Arial" w:hAnsi="Arial" w:cs="Arial"/>
                    <w:color w:val="000000"/>
                    <w:sz w:val="32"/>
                    <w:szCs w:val="32"/>
                  </w:rPr>
                  <w:t>KUWAIT</w:t>
                </w:r>
              </w:smartTag>
            </w:smartTag>
          </w:p>
        </w:tc>
      </w:tr>
    </w:tbl>
    <w:p w:rsidR="00617476" w:rsidRDefault="00617476" w:rsidP="00D1236E">
      <w:pPr>
        <w:ind w:firstLine="706"/>
        <w:jc w:val="center"/>
        <w:rPr>
          <w:b/>
          <w:color w:val="000000"/>
          <w:sz w:val="27"/>
          <w:szCs w:val="27"/>
          <w:u w:val="single"/>
        </w:rPr>
      </w:pPr>
    </w:p>
    <w:p w:rsidR="009A1E77" w:rsidRPr="00D1236E" w:rsidRDefault="00D1236E" w:rsidP="00D1236E">
      <w:pPr>
        <w:ind w:firstLine="706"/>
        <w:jc w:val="center"/>
        <w:rPr>
          <w:b/>
          <w:color w:val="000000"/>
          <w:sz w:val="27"/>
          <w:szCs w:val="27"/>
          <w:u w:val="single"/>
        </w:rPr>
      </w:pPr>
      <w:r w:rsidRPr="00D1236E">
        <w:rPr>
          <w:b/>
          <w:color w:val="000000"/>
          <w:sz w:val="27"/>
          <w:szCs w:val="27"/>
          <w:u w:val="single"/>
        </w:rPr>
        <w:t>Press release</w:t>
      </w:r>
    </w:p>
    <w:p w:rsidR="003A6167" w:rsidRPr="00531769" w:rsidRDefault="00531769" w:rsidP="0007095C">
      <w:pPr>
        <w:ind w:firstLine="706"/>
        <w:jc w:val="both"/>
        <w:rPr>
          <w:color w:val="000000"/>
          <w:sz w:val="28"/>
          <w:szCs w:val="28"/>
        </w:rPr>
      </w:pPr>
      <w:r w:rsidRPr="00531769">
        <w:rPr>
          <w:color w:val="000000"/>
          <w:sz w:val="28"/>
          <w:szCs w:val="28"/>
        </w:rPr>
        <w:t xml:space="preserve">The </w:t>
      </w:r>
      <w:proofErr w:type="spellStart"/>
      <w:r w:rsidR="003A6167" w:rsidRPr="00531769">
        <w:rPr>
          <w:color w:val="000000"/>
          <w:sz w:val="28"/>
          <w:szCs w:val="28"/>
        </w:rPr>
        <w:t>Nalanda</w:t>
      </w:r>
      <w:proofErr w:type="spellEnd"/>
      <w:r w:rsidR="003A6167" w:rsidRPr="00531769">
        <w:rPr>
          <w:color w:val="000000"/>
          <w:sz w:val="28"/>
          <w:szCs w:val="28"/>
        </w:rPr>
        <w:t xml:space="preserve"> University</w:t>
      </w:r>
      <w:r w:rsidR="00D1236E" w:rsidRPr="00531769">
        <w:rPr>
          <w:color w:val="000000"/>
          <w:sz w:val="28"/>
          <w:szCs w:val="28"/>
        </w:rPr>
        <w:t xml:space="preserve"> has been</w:t>
      </w:r>
      <w:r w:rsidR="003A6167" w:rsidRPr="00531769">
        <w:rPr>
          <w:color w:val="000000"/>
          <w:sz w:val="28"/>
          <w:szCs w:val="28"/>
        </w:rPr>
        <w:t xml:space="preserve"> established at </w:t>
      </w:r>
      <w:proofErr w:type="spellStart"/>
      <w:r w:rsidR="003A6167" w:rsidRPr="00531769">
        <w:rPr>
          <w:color w:val="000000"/>
          <w:sz w:val="28"/>
          <w:szCs w:val="28"/>
        </w:rPr>
        <w:t>Rajgir</w:t>
      </w:r>
      <w:proofErr w:type="spellEnd"/>
      <w:r w:rsidR="003A6167" w:rsidRPr="00531769">
        <w:rPr>
          <w:color w:val="000000"/>
          <w:sz w:val="28"/>
          <w:szCs w:val="28"/>
        </w:rPr>
        <w:t xml:space="preserve"> (Bihar) as an international institution of academic excellence</w:t>
      </w:r>
      <w:r w:rsidR="00243557" w:rsidRPr="00531769">
        <w:rPr>
          <w:color w:val="000000"/>
          <w:sz w:val="28"/>
          <w:szCs w:val="28"/>
        </w:rPr>
        <w:t>.</w:t>
      </w:r>
      <w:r w:rsidR="003A6167" w:rsidRPr="00531769">
        <w:rPr>
          <w:color w:val="000000"/>
          <w:sz w:val="28"/>
          <w:szCs w:val="28"/>
        </w:rPr>
        <w:t xml:space="preserve"> </w:t>
      </w:r>
      <w:r w:rsidRPr="00531769">
        <w:rPr>
          <w:color w:val="000000"/>
          <w:sz w:val="28"/>
          <w:szCs w:val="28"/>
        </w:rPr>
        <w:t>The University</w:t>
      </w:r>
      <w:r w:rsidR="00243557" w:rsidRPr="00531769">
        <w:rPr>
          <w:color w:val="000000"/>
          <w:sz w:val="28"/>
          <w:szCs w:val="28"/>
        </w:rPr>
        <w:t xml:space="preserve"> </w:t>
      </w:r>
      <w:r w:rsidR="003A6167" w:rsidRPr="00531769">
        <w:rPr>
          <w:color w:val="000000"/>
          <w:sz w:val="28"/>
          <w:szCs w:val="28"/>
        </w:rPr>
        <w:t xml:space="preserve">was formally inaugurated by the </w:t>
      </w:r>
      <w:proofErr w:type="spellStart"/>
      <w:r w:rsidR="00243557" w:rsidRPr="00531769">
        <w:rPr>
          <w:color w:val="000000"/>
          <w:sz w:val="28"/>
          <w:szCs w:val="28"/>
        </w:rPr>
        <w:t>Hon’ble</w:t>
      </w:r>
      <w:proofErr w:type="spellEnd"/>
      <w:r w:rsidR="00243557" w:rsidRPr="00531769">
        <w:rPr>
          <w:color w:val="000000"/>
          <w:sz w:val="28"/>
          <w:szCs w:val="28"/>
        </w:rPr>
        <w:t xml:space="preserve"> </w:t>
      </w:r>
      <w:r w:rsidR="003A6167" w:rsidRPr="00531769">
        <w:rPr>
          <w:color w:val="000000"/>
          <w:sz w:val="28"/>
          <w:szCs w:val="28"/>
        </w:rPr>
        <w:t>Minister</w:t>
      </w:r>
      <w:r w:rsidRPr="00531769">
        <w:rPr>
          <w:color w:val="000000"/>
          <w:sz w:val="28"/>
          <w:szCs w:val="28"/>
        </w:rPr>
        <w:t xml:space="preserve"> of External Affairs</w:t>
      </w:r>
      <w:r w:rsidR="003A6167" w:rsidRPr="00531769">
        <w:rPr>
          <w:color w:val="000000"/>
          <w:sz w:val="28"/>
          <w:szCs w:val="28"/>
        </w:rPr>
        <w:t xml:space="preserve"> on 19 September 2014.  </w:t>
      </w:r>
      <w:r w:rsidR="00D1236E" w:rsidRPr="00531769">
        <w:rPr>
          <w:color w:val="000000"/>
          <w:sz w:val="28"/>
          <w:szCs w:val="28"/>
        </w:rPr>
        <w:t xml:space="preserve">The </w:t>
      </w:r>
      <w:r w:rsidR="003A6167" w:rsidRPr="00531769">
        <w:rPr>
          <w:color w:val="000000"/>
          <w:sz w:val="28"/>
          <w:szCs w:val="28"/>
        </w:rPr>
        <w:t>University's School of Historical Studies</w:t>
      </w:r>
      <w:r w:rsidR="00D1236E" w:rsidRPr="00531769">
        <w:rPr>
          <w:color w:val="000000"/>
          <w:sz w:val="28"/>
          <w:szCs w:val="28"/>
        </w:rPr>
        <w:t>,</w:t>
      </w:r>
      <w:r w:rsidR="003A6167" w:rsidRPr="00531769">
        <w:rPr>
          <w:color w:val="000000"/>
          <w:sz w:val="28"/>
          <w:szCs w:val="28"/>
        </w:rPr>
        <w:t xml:space="preserve"> School of Ecology and Environment Studies, set up in a temporary campus, are soon going to complete their first year of teaching.  The process</w:t>
      </w:r>
      <w:r w:rsidR="00D1236E" w:rsidRPr="00531769">
        <w:rPr>
          <w:color w:val="000000"/>
          <w:sz w:val="28"/>
          <w:szCs w:val="28"/>
        </w:rPr>
        <w:t xml:space="preserve"> of admission</w:t>
      </w:r>
      <w:r w:rsidR="003A6167" w:rsidRPr="00531769">
        <w:rPr>
          <w:color w:val="000000"/>
          <w:sz w:val="28"/>
          <w:szCs w:val="28"/>
        </w:rPr>
        <w:t xml:space="preserve"> for the second year has already commenced.</w:t>
      </w:r>
    </w:p>
    <w:p w:rsidR="00255D9C" w:rsidRPr="00531769" w:rsidRDefault="00D1236E" w:rsidP="00617476">
      <w:pPr>
        <w:jc w:val="both"/>
        <w:rPr>
          <w:sz w:val="28"/>
          <w:szCs w:val="28"/>
        </w:rPr>
      </w:pPr>
      <w:r w:rsidRPr="00531769">
        <w:rPr>
          <w:color w:val="000000"/>
          <w:sz w:val="28"/>
          <w:szCs w:val="28"/>
        </w:rPr>
        <w:t>2.</w:t>
      </w:r>
      <w:r w:rsidR="003A6167" w:rsidRPr="00531769">
        <w:rPr>
          <w:color w:val="000000"/>
          <w:sz w:val="28"/>
          <w:szCs w:val="28"/>
        </w:rPr>
        <w:t xml:space="preserve">        </w:t>
      </w:r>
      <w:r w:rsidRPr="00531769">
        <w:rPr>
          <w:color w:val="000000"/>
          <w:sz w:val="28"/>
          <w:szCs w:val="28"/>
        </w:rPr>
        <w:t xml:space="preserve">All </w:t>
      </w:r>
      <w:r w:rsidR="003A6167" w:rsidRPr="00531769">
        <w:rPr>
          <w:color w:val="000000"/>
          <w:sz w:val="28"/>
          <w:szCs w:val="28"/>
        </w:rPr>
        <w:t xml:space="preserve">students </w:t>
      </w:r>
      <w:r w:rsidRPr="00531769">
        <w:rPr>
          <w:color w:val="000000"/>
          <w:sz w:val="28"/>
          <w:szCs w:val="28"/>
        </w:rPr>
        <w:t xml:space="preserve">in Kuwait who are </w:t>
      </w:r>
      <w:proofErr w:type="gramStart"/>
      <w:r w:rsidRPr="00531769">
        <w:rPr>
          <w:color w:val="000000"/>
          <w:sz w:val="28"/>
          <w:szCs w:val="28"/>
        </w:rPr>
        <w:t>interested</w:t>
      </w:r>
      <w:r w:rsidR="00EE4B73" w:rsidRPr="00531769">
        <w:rPr>
          <w:color w:val="000000"/>
          <w:sz w:val="28"/>
          <w:szCs w:val="28"/>
        </w:rPr>
        <w:t>,</w:t>
      </w:r>
      <w:proofErr w:type="gramEnd"/>
      <w:r w:rsidR="00EE4B73" w:rsidRPr="00531769">
        <w:rPr>
          <w:color w:val="000000"/>
          <w:sz w:val="28"/>
          <w:szCs w:val="28"/>
        </w:rPr>
        <w:t xml:space="preserve"> may please see the following link for all the relevant details like admission procedure about </w:t>
      </w:r>
      <w:proofErr w:type="spellStart"/>
      <w:r w:rsidR="00EE4B73" w:rsidRPr="00531769">
        <w:rPr>
          <w:color w:val="000000"/>
          <w:sz w:val="28"/>
          <w:szCs w:val="28"/>
        </w:rPr>
        <w:t>Nalanda</w:t>
      </w:r>
      <w:proofErr w:type="spellEnd"/>
      <w:r w:rsidR="00EE4B73" w:rsidRPr="00531769">
        <w:rPr>
          <w:color w:val="000000"/>
          <w:sz w:val="28"/>
          <w:szCs w:val="28"/>
        </w:rPr>
        <w:t xml:space="preserve"> University.</w:t>
      </w:r>
      <w:r w:rsidR="003A6167" w:rsidRPr="00531769">
        <w:rPr>
          <w:color w:val="000000"/>
          <w:sz w:val="28"/>
          <w:szCs w:val="28"/>
        </w:rPr>
        <w:t xml:space="preserve"> </w:t>
      </w:r>
      <w:hyperlink r:id="rId6" w:history="1">
        <w:proofErr w:type="gramStart"/>
        <w:r w:rsidR="003A6167" w:rsidRPr="00531769">
          <w:rPr>
            <w:rStyle w:val="Hyperlink"/>
            <w:sz w:val="28"/>
            <w:szCs w:val="28"/>
          </w:rPr>
          <w:t>http://admissions.nalandauniv.edu.in</w:t>
        </w:r>
      </w:hyperlink>
      <w:r w:rsidR="00531769" w:rsidRPr="00531769">
        <w:rPr>
          <w:sz w:val="28"/>
          <w:szCs w:val="28"/>
        </w:rPr>
        <w:t xml:space="preserve"> , for taking admission.</w:t>
      </w:r>
      <w:proofErr w:type="gramEnd"/>
    </w:p>
    <w:p w:rsidR="001803E0" w:rsidRDefault="001803E0" w:rsidP="00934237">
      <w:pPr>
        <w:jc w:val="right"/>
        <w:rPr>
          <w:b/>
          <w:sz w:val="28"/>
          <w:szCs w:val="28"/>
        </w:rPr>
      </w:pPr>
    </w:p>
    <w:p w:rsidR="00934237" w:rsidRPr="00934237" w:rsidRDefault="00531769" w:rsidP="00934237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934237" w:rsidRPr="00934237">
        <w:rPr>
          <w:b/>
          <w:sz w:val="28"/>
          <w:szCs w:val="28"/>
        </w:rPr>
        <w:t xml:space="preserve"> June 2015</w:t>
      </w:r>
    </w:p>
    <w:sectPr w:rsidR="00934237" w:rsidRPr="00934237" w:rsidSect="006B4E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3A6167"/>
    <w:rsid w:val="0007095C"/>
    <w:rsid w:val="001803E0"/>
    <w:rsid w:val="00243557"/>
    <w:rsid w:val="00255D9C"/>
    <w:rsid w:val="0034489A"/>
    <w:rsid w:val="003A6167"/>
    <w:rsid w:val="00531769"/>
    <w:rsid w:val="00617476"/>
    <w:rsid w:val="006B4EE3"/>
    <w:rsid w:val="00934237"/>
    <w:rsid w:val="009A1E77"/>
    <w:rsid w:val="00D1236E"/>
    <w:rsid w:val="00E45C67"/>
    <w:rsid w:val="00EE4B73"/>
    <w:rsid w:val="00EF6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E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A6167"/>
    <w:rPr>
      <w:color w:val="0000FF"/>
      <w:u w:val="single"/>
    </w:rPr>
  </w:style>
  <w:style w:type="paragraph" w:styleId="NormalWeb">
    <w:name w:val="Normal (Web)"/>
    <w:basedOn w:val="Normal"/>
    <w:rsid w:val="009A1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1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E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3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dmissions.nalandauniv.edu.in" TargetMode="External"/><Relationship Id="rId5" Type="http://schemas.openxmlformats.org/officeDocument/2006/relationships/image" Target="http://www.indianconsulate-sf.org/images/ashokachkra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12</cp:revision>
  <dcterms:created xsi:type="dcterms:W3CDTF">2015-06-07T10:02:00Z</dcterms:created>
  <dcterms:modified xsi:type="dcterms:W3CDTF">2015-06-10T14:21:00Z</dcterms:modified>
</cp:coreProperties>
</file>