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A8" w:rsidRPr="00DB432F" w:rsidRDefault="00B63FA8" w:rsidP="00B63FA8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63FA8" w:rsidRDefault="00B63FA8" w:rsidP="00B63FA8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</w:p>
    <w:p w:rsidR="00B63FA8" w:rsidRDefault="00B63FA8" w:rsidP="00B63FA8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</w:p>
    <w:p w:rsidR="00B63FA8" w:rsidRDefault="00B63FA8" w:rsidP="00B63FA8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</w:p>
    <w:p w:rsidR="00B63FA8" w:rsidRPr="00B63FA8" w:rsidRDefault="00B63FA8" w:rsidP="00B63FA8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  <w:r w:rsidRPr="00B63FA8"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  <w:t>India-Guinea Bissau Relations</w:t>
      </w:r>
    </w:p>
    <w:p w:rsidR="00B63FA8" w:rsidRPr="00B63FA8" w:rsidRDefault="00B63FA8" w:rsidP="00B63FA8">
      <w:pPr>
        <w:jc w:val="both"/>
        <w:rPr>
          <w:rFonts w:ascii="Arial" w:hAnsi="Arial" w:cs="Arial"/>
          <w:b/>
          <w:color w:val="000000"/>
          <w:sz w:val="24"/>
          <w:szCs w:val="24"/>
          <w:lang w:val="fr-FR"/>
        </w:rPr>
      </w:pPr>
    </w:p>
    <w:p w:rsidR="00B63FA8" w:rsidRPr="00B6764E" w:rsidRDefault="00B63FA8" w:rsidP="00B63FA8">
      <w:pPr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B6764E"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  <w:t>Political Relations</w:t>
      </w:r>
      <w:r w:rsidRPr="00B6764E">
        <w:rPr>
          <w:rFonts w:ascii="Arial" w:hAnsi="Arial" w:cs="Arial"/>
          <w:b/>
          <w:color w:val="000000"/>
          <w:sz w:val="24"/>
          <w:szCs w:val="24"/>
          <w:lang w:val="fr-FR"/>
        </w:rPr>
        <w:t>:</w:t>
      </w:r>
      <w:r w:rsidRPr="00B6764E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</w:p>
    <w:p w:rsidR="00B63FA8" w:rsidRPr="00B6764E" w:rsidRDefault="00B63FA8" w:rsidP="00B63FA8">
      <w:pPr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B63FA8" w:rsidRPr="00DB432F" w:rsidRDefault="00B63FA8" w:rsidP="00B63FA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B432F">
        <w:rPr>
          <w:rFonts w:ascii="Arial" w:hAnsi="Arial" w:cs="Arial"/>
          <w:color w:val="000000"/>
          <w:sz w:val="24"/>
          <w:szCs w:val="24"/>
        </w:rPr>
        <w:t xml:space="preserve">India and Guinea Bissau, for decades, have maintained warm and friendly relations.  Guinea Bissau Government is generally supportive of </w:t>
      </w:r>
      <w:smartTag w:uri="urn:schemas-microsoft-com:office:smarttags" w:element="country-region">
        <w:smartTag w:uri="urn:schemas-microsoft-com:office:smarttags" w:element="place">
          <w:r w:rsidRPr="00DB432F">
            <w:rPr>
              <w:rFonts w:ascii="Arial" w:hAnsi="Arial" w:cs="Arial"/>
              <w:color w:val="000000"/>
              <w:sz w:val="24"/>
              <w:szCs w:val="24"/>
            </w:rPr>
            <w:t>India</w:t>
          </w:r>
        </w:smartTag>
      </w:smartTag>
      <w:r w:rsidRPr="00DB432F">
        <w:rPr>
          <w:rFonts w:ascii="Arial" w:hAnsi="Arial" w:cs="Arial"/>
          <w:color w:val="000000"/>
          <w:sz w:val="24"/>
          <w:szCs w:val="24"/>
        </w:rPr>
        <w:t xml:space="preserve">. There has been regular co-operation at international fora such as the United Nations and </w:t>
      </w:r>
      <w:smartTag w:uri="urn:schemas-microsoft-com:office:smarttags" w:element="country-region">
        <w:smartTag w:uri="urn:schemas-microsoft-com:office:smarttags" w:element="place">
          <w:r w:rsidRPr="00DB432F">
            <w:rPr>
              <w:rFonts w:ascii="Arial" w:hAnsi="Arial" w:cs="Arial"/>
              <w:color w:val="000000"/>
              <w:sz w:val="24"/>
              <w:szCs w:val="24"/>
            </w:rPr>
            <w:t>NAM</w:t>
          </w:r>
        </w:smartTag>
      </w:smartTag>
      <w:r w:rsidRPr="00DB432F">
        <w:rPr>
          <w:rFonts w:ascii="Arial" w:hAnsi="Arial" w:cs="Arial"/>
          <w:color w:val="000000"/>
          <w:sz w:val="24"/>
          <w:szCs w:val="24"/>
        </w:rPr>
        <w:t xml:space="preserve">.  There is considerable goodwill for </w:t>
      </w:r>
      <w:smartTag w:uri="urn:schemas-microsoft-com:office:smarttags" w:element="country-region">
        <w:smartTag w:uri="urn:schemas-microsoft-com:office:smarttags" w:element="place">
          <w:r w:rsidRPr="00DB432F">
            <w:rPr>
              <w:rFonts w:ascii="Arial" w:hAnsi="Arial" w:cs="Arial"/>
              <w:color w:val="000000"/>
              <w:sz w:val="24"/>
              <w:szCs w:val="24"/>
            </w:rPr>
            <w:t>India</w:t>
          </w:r>
        </w:smartTag>
      </w:smartTag>
      <w:r w:rsidRPr="00DB432F">
        <w:rPr>
          <w:rFonts w:ascii="Arial" w:hAnsi="Arial" w:cs="Arial"/>
          <w:color w:val="000000"/>
          <w:sz w:val="24"/>
          <w:szCs w:val="24"/>
        </w:rPr>
        <w:t xml:space="preserve"> both amongst the Government and the general public of Guinea Bissau.  There are no perceivable irritants/differences in the relationship.  An Honorary Consulate of India in </w:t>
      </w:r>
      <w:smartTag w:uri="urn:schemas-microsoft-com:office:smarttags" w:element="City">
        <w:smartTag w:uri="urn:schemas-microsoft-com:office:smarttags" w:element="place">
          <w:r w:rsidRPr="00DB432F">
            <w:rPr>
              <w:rFonts w:ascii="Arial" w:hAnsi="Arial" w:cs="Arial"/>
              <w:color w:val="000000"/>
              <w:sz w:val="24"/>
              <w:szCs w:val="24"/>
            </w:rPr>
            <w:t>Bissau</w:t>
          </w:r>
        </w:smartTag>
      </w:smartTag>
      <w:r w:rsidRPr="00DB432F">
        <w:rPr>
          <w:rFonts w:ascii="Arial" w:hAnsi="Arial" w:cs="Arial"/>
          <w:color w:val="000000"/>
          <w:sz w:val="24"/>
          <w:szCs w:val="24"/>
        </w:rPr>
        <w:t xml:space="preserve"> was inaugurated in May 2010.</w:t>
      </w:r>
    </w:p>
    <w:p w:rsidR="00B63FA8" w:rsidRPr="00DB432F" w:rsidRDefault="00B63FA8" w:rsidP="00B63F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63FA8" w:rsidRPr="00DB432F" w:rsidRDefault="00B63FA8" w:rsidP="00B63FA8">
      <w:pPr>
        <w:rPr>
          <w:rFonts w:ascii="Arial" w:hAnsi="Arial" w:cs="Arial"/>
          <w:color w:val="000000"/>
          <w:sz w:val="24"/>
          <w:szCs w:val="24"/>
        </w:rPr>
      </w:pPr>
    </w:p>
    <w:p w:rsidR="00B63FA8" w:rsidRPr="00B63FA8" w:rsidRDefault="00B63FA8" w:rsidP="00B63FA8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63FA8">
        <w:rPr>
          <w:rFonts w:ascii="Arial" w:hAnsi="Arial" w:cs="Arial"/>
          <w:b/>
          <w:color w:val="000000"/>
          <w:sz w:val="24"/>
          <w:szCs w:val="24"/>
          <w:u w:val="single"/>
        </w:rPr>
        <w:t>Commercial Relations / Bilateral Trade:</w:t>
      </w:r>
    </w:p>
    <w:p w:rsidR="00B63FA8" w:rsidRPr="00B63FA8" w:rsidRDefault="00B63FA8" w:rsidP="00B63FA8">
      <w:pPr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  <w:r w:rsidRPr="00B63FA8">
        <w:rPr>
          <w:rFonts w:ascii="Arial" w:hAnsi="Arial" w:cs="Arial"/>
          <w:b/>
          <w:i/>
          <w:color w:val="000000"/>
          <w:sz w:val="24"/>
          <w:szCs w:val="24"/>
        </w:rPr>
        <w:t>Value in Million US$</w:t>
      </w:r>
    </w:p>
    <w:tbl>
      <w:tblPr>
        <w:tblW w:w="9360" w:type="dxa"/>
        <w:tblInd w:w="108" w:type="dxa"/>
        <w:tblLayout w:type="fixed"/>
        <w:tblLook w:val="0000"/>
      </w:tblPr>
      <w:tblGrid>
        <w:gridCol w:w="1440"/>
        <w:gridCol w:w="1980"/>
        <w:gridCol w:w="2070"/>
        <w:gridCol w:w="2070"/>
        <w:gridCol w:w="1800"/>
      </w:tblGrid>
      <w:tr w:rsidR="00B63FA8" w:rsidRPr="00DB432F" w:rsidTr="00F908E3">
        <w:trPr>
          <w:trHeight w:val="2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32F">
              <w:rPr>
                <w:rFonts w:ascii="Arial" w:hAnsi="Arial" w:cs="Arial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32F">
              <w:rPr>
                <w:rFonts w:ascii="Arial" w:hAnsi="Arial" w:cs="Arial"/>
                <w:b/>
                <w:color w:val="000000"/>
                <w:sz w:val="24"/>
                <w:szCs w:val="24"/>
              </w:rPr>
              <w:t>India’s Exports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32F">
              <w:rPr>
                <w:rFonts w:ascii="Arial" w:hAnsi="Arial" w:cs="Arial"/>
                <w:b/>
                <w:color w:val="000000"/>
                <w:sz w:val="24"/>
                <w:szCs w:val="24"/>
              </w:rPr>
              <w:t>India’s Imports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32F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Trade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432F">
              <w:rPr>
                <w:rFonts w:ascii="Arial" w:hAnsi="Arial" w:cs="Arial"/>
                <w:b/>
                <w:color w:val="000000"/>
                <w:sz w:val="24"/>
                <w:szCs w:val="24"/>
              </w:rPr>
              <w:t>Growth in %</w:t>
            </w:r>
          </w:p>
        </w:tc>
      </w:tr>
      <w:tr w:rsidR="00B63FA8" w:rsidRPr="00DB432F" w:rsidTr="00F908E3">
        <w:trPr>
          <w:trHeight w:val="2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3.07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59.45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62.52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-66.64</w:t>
            </w:r>
          </w:p>
        </w:tc>
      </w:tr>
      <w:tr w:rsidR="00B63FA8" w:rsidRPr="00DB432F" w:rsidTr="00F908E3">
        <w:trPr>
          <w:trHeight w:val="2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12.42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235.64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248.05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296.77</w:t>
            </w:r>
          </w:p>
        </w:tc>
      </w:tr>
      <w:tr w:rsidR="00B63FA8" w:rsidRPr="00DB432F" w:rsidTr="00F908E3">
        <w:trPr>
          <w:trHeight w:val="27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10.88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140.20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151.09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-39.09</w:t>
            </w:r>
          </w:p>
        </w:tc>
      </w:tr>
      <w:tr w:rsidR="00B63FA8" w:rsidRPr="00DB432F" w:rsidTr="00F908E3">
        <w:trPr>
          <w:trHeight w:val="3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109.68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128.69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A8" w:rsidRPr="00DB432F" w:rsidRDefault="00B63FA8" w:rsidP="004D5FB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-14.82</w:t>
            </w:r>
          </w:p>
        </w:tc>
      </w:tr>
    </w:tbl>
    <w:p w:rsidR="00B63FA8" w:rsidRPr="008201A5" w:rsidRDefault="008201A5" w:rsidP="00B63FA8">
      <w:pPr>
        <w:rPr>
          <w:rFonts w:ascii="Arial" w:hAnsi="Arial" w:cs="Arial"/>
          <w:i/>
          <w:color w:val="000000"/>
          <w:sz w:val="24"/>
          <w:szCs w:val="24"/>
        </w:rPr>
      </w:pPr>
      <w:r w:rsidRPr="008201A5">
        <w:rPr>
          <w:rFonts w:ascii="Arial" w:hAnsi="Arial" w:cs="Arial"/>
          <w:i/>
          <w:color w:val="000000"/>
          <w:sz w:val="24"/>
          <w:szCs w:val="24"/>
        </w:rPr>
        <w:t>Source: Export Import Database, Department of Commerce, Government of India</w:t>
      </w:r>
    </w:p>
    <w:p w:rsidR="008201A5" w:rsidRDefault="008201A5" w:rsidP="008201A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63FA8" w:rsidRPr="00DB432F" w:rsidRDefault="00B63FA8" w:rsidP="008201A5">
      <w:pPr>
        <w:jc w:val="both"/>
        <w:rPr>
          <w:rFonts w:ascii="Arial" w:hAnsi="Arial" w:cs="Arial"/>
          <w:sz w:val="24"/>
          <w:szCs w:val="24"/>
        </w:rPr>
      </w:pPr>
      <w:r w:rsidRPr="00DB432F">
        <w:rPr>
          <w:rFonts w:ascii="Arial" w:hAnsi="Arial" w:cs="Arial"/>
          <w:sz w:val="24"/>
          <w:szCs w:val="24"/>
        </w:rPr>
        <w:t xml:space="preserve">Cashew crop accounts for more than 90% of its export earnings.  It is important to note that almost the entire cashew crop (around 98%) is exported to </w:t>
      </w:r>
      <w:smartTag w:uri="urn:schemas-microsoft-com:office:smarttags" w:element="place">
        <w:smartTag w:uri="urn:schemas-microsoft-com:office:smarttags" w:element="country-region">
          <w:r w:rsidRPr="00DB432F">
            <w:rPr>
              <w:rFonts w:ascii="Arial" w:hAnsi="Arial" w:cs="Arial"/>
              <w:sz w:val="24"/>
              <w:szCs w:val="24"/>
            </w:rPr>
            <w:t>India</w:t>
          </w:r>
        </w:smartTag>
      </w:smartTag>
      <w:r w:rsidRPr="00DB432F">
        <w:rPr>
          <w:rFonts w:ascii="Arial" w:hAnsi="Arial" w:cs="Arial"/>
          <w:sz w:val="24"/>
          <w:szCs w:val="24"/>
        </w:rPr>
        <w:t xml:space="preserve"> for processing.</w:t>
      </w:r>
    </w:p>
    <w:p w:rsidR="00B63FA8" w:rsidRPr="00DB432F" w:rsidRDefault="00B63FA8" w:rsidP="00B63FA8">
      <w:pPr>
        <w:rPr>
          <w:rFonts w:ascii="Arial" w:hAnsi="Arial" w:cs="Arial"/>
          <w:color w:val="000000"/>
          <w:sz w:val="24"/>
          <w:szCs w:val="24"/>
        </w:rPr>
      </w:pPr>
    </w:p>
    <w:p w:rsidR="00B63FA8" w:rsidRPr="00DB432F" w:rsidRDefault="00B63FA8" w:rsidP="00B63FA8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B432F">
        <w:rPr>
          <w:rFonts w:ascii="Arial" w:hAnsi="Arial" w:cs="Arial"/>
          <w:b/>
          <w:color w:val="000000"/>
          <w:sz w:val="24"/>
          <w:szCs w:val="24"/>
          <w:u w:val="single"/>
        </w:rPr>
        <w:t>ITEC and other training and assistance programmes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:rsidR="00B63FA8" w:rsidRPr="00DB432F" w:rsidRDefault="00B63FA8" w:rsidP="00B63FA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63FA8" w:rsidRPr="00DB432F" w:rsidRDefault="00B63FA8" w:rsidP="008201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B432F">
        <w:rPr>
          <w:rFonts w:ascii="Arial" w:hAnsi="Arial" w:cs="Arial"/>
          <w:color w:val="000000"/>
          <w:sz w:val="24"/>
          <w:szCs w:val="24"/>
        </w:rPr>
        <w:t>For the financial year 201</w:t>
      </w:r>
      <w:r w:rsidR="008201A5">
        <w:rPr>
          <w:rFonts w:ascii="Arial" w:hAnsi="Arial" w:cs="Arial"/>
          <w:color w:val="000000"/>
          <w:sz w:val="24"/>
          <w:szCs w:val="24"/>
        </w:rPr>
        <w:t>4-15</w:t>
      </w:r>
      <w:r w:rsidRPr="00DB432F">
        <w:rPr>
          <w:rFonts w:ascii="Arial" w:hAnsi="Arial" w:cs="Arial"/>
          <w:color w:val="000000"/>
          <w:sz w:val="24"/>
          <w:szCs w:val="24"/>
        </w:rPr>
        <w:t>, 30 slots for training in India under India Technical and Economic Cooperation Programme (ITEC) have been allotted</w:t>
      </w:r>
      <w:r w:rsidR="008201A5">
        <w:rPr>
          <w:rFonts w:ascii="Arial" w:hAnsi="Arial" w:cs="Arial"/>
          <w:color w:val="000000"/>
          <w:sz w:val="24"/>
          <w:szCs w:val="24"/>
        </w:rPr>
        <w:t xml:space="preserve"> to Guinea Bissau whereas 08 Scholarship slots are provided under ICCR.</w:t>
      </w:r>
      <w:r w:rsidRPr="00DB43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63FA8" w:rsidRDefault="00B63FA8" w:rsidP="00B63F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6764E" w:rsidRPr="00DB432F" w:rsidRDefault="00B6764E" w:rsidP="00B676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B432F">
        <w:rPr>
          <w:rFonts w:ascii="Arial" w:hAnsi="Arial" w:cs="Arial"/>
          <w:color w:val="000000"/>
          <w:sz w:val="24"/>
          <w:szCs w:val="24"/>
        </w:rPr>
        <w:t xml:space="preserve">An expert in the area of rice cultivation visited Guinea Bissau from </w:t>
      </w:r>
      <w:smartTag w:uri="urn:schemas-microsoft-com:office:smarttags" w:element="country-region">
        <w:smartTag w:uri="urn:schemas-microsoft-com:office:smarttags" w:element="place">
          <w:r w:rsidRPr="00DB432F">
            <w:rPr>
              <w:rFonts w:ascii="Arial" w:hAnsi="Arial" w:cs="Arial"/>
              <w:color w:val="000000"/>
              <w:sz w:val="24"/>
              <w:szCs w:val="24"/>
            </w:rPr>
            <w:t>India</w:t>
          </w:r>
        </w:smartTag>
      </w:smartTag>
      <w:r w:rsidRPr="00DB432F">
        <w:rPr>
          <w:rFonts w:ascii="Arial" w:hAnsi="Arial" w:cs="Arial"/>
          <w:color w:val="000000"/>
          <w:sz w:val="24"/>
          <w:szCs w:val="24"/>
        </w:rPr>
        <w:t xml:space="preserve"> in early 2006 to assist the country under India-Brazil-South Africa (IBSA) Dialogue Forum’s “Poverty Alleviation Funding Facility”. An expert Team from India had also visited Guinea- Bissau to assist in a Solar Power project. Guinea Bissau is a founder member of the Team-9 Initiative.  </w:t>
      </w:r>
      <w:r w:rsidRPr="00DB432F">
        <w:rPr>
          <w:rFonts w:ascii="Arial" w:hAnsi="Arial" w:cs="Arial"/>
          <w:bCs/>
          <w:color w:val="000000"/>
          <w:sz w:val="24"/>
          <w:szCs w:val="24"/>
        </w:rPr>
        <w:t xml:space="preserve">Under this framework, GOI has earmarked an LOC of US$ 25 million for Guinea Bissau.  </w:t>
      </w:r>
      <w:r w:rsidRPr="00DB432F">
        <w:rPr>
          <w:rFonts w:ascii="Arial" w:hAnsi="Arial" w:cs="Arial"/>
          <w:color w:val="000000"/>
          <w:sz w:val="24"/>
          <w:szCs w:val="24"/>
        </w:rPr>
        <w:t xml:space="preserve">In February 2009, India-Brazil-South Africa (IBSA) Trust Fund Board, approved around US$ 830,000 for two projects (combined) namely for renewable energy and agricultural capacity building in Guinea Bissau. Guinea Bissau does not have a diplomatic mission in </w:t>
      </w:r>
      <w:smartTag w:uri="urn:schemas-microsoft-com:office:smarttags" w:element="country-region">
        <w:smartTag w:uri="urn:schemas-microsoft-com:office:smarttags" w:element="place">
          <w:r w:rsidRPr="00DB432F">
            <w:rPr>
              <w:rFonts w:ascii="Arial" w:hAnsi="Arial" w:cs="Arial"/>
              <w:color w:val="000000"/>
              <w:sz w:val="24"/>
              <w:szCs w:val="24"/>
            </w:rPr>
            <w:t>India</w:t>
          </w:r>
        </w:smartTag>
      </w:smartTag>
      <w:r w:rsidRPr="00DB432F">
        <w:rPr>
          <w:rFonts w:ascii="Arial" w:hAnsi="Arial" w:cs="Arial"/>
          <w:color w:val="000000"/>
          <w:sz w:val="24"/>
          <w:szCs w:val="24"/>
        </w:rPr>
        <w:t>.</w:t>
      </w:r>
    </w:p>
    <w:p w:rsidR="00B63FA8" w:rsidRPr="00E5799D" w:rsidRDefault="00B63FA8" w:rsidP="00B63F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63FA8" w:rsidRPr="00DB432F" w:rsidRDefault="00B63FA8" w:rsidP="00B63FA8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B432F">
        <w:rPr>
          <w:rFonts w:ascii="Arial" w:hAnsi="Arial" w:cs="Arial"/>
          <w:b/>
          <w:color w:val="000000"/>
          <w:sz w:val="24"/>
          <w:szCs w:val="24"/>
          <w:u w:val="single"/>
        </w:rPr>
        <w:t>NRI Population</w:t>
      </w:r>
    </w:p>
    <w:p w:rsidR="00B63FA8" w:rsidRPr="00DB432F" w:rsidRDefault="00B63FA8" w:rsidP="00B63FA8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63FA8" w:rsidRPr="00DB432F" w:rsidRDefault="00B63FA8" w:rsidP="00B63FA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B432F">
        <w:rPr>
          <w:rFonts w:ascii="Arial" w:hAnsi="Arial" w:cs="Arial"/>
          <w:color w:val="000000"/>
          <w:sz w:val="24"/>
          <w:szCs w:val="24"/>
        </w:rPr>
        <w:t>There are about</w:t>
      </w:r>
      <w:r w:rsidRPr="00DB43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DB432F">
        <w:rPr>
          <w:rFonts w:ascii="Arial" w:hAnsi="Arial" w:cs="Arial"/>
          <w:color w:val="000000"/>
          <w:sz w:val="24"/>
          <w:szCs w:val="24"/>
        </w:rPr>
        <w:t xml:space="preserve">0 Indians in Guinea Bissau. However, every year during cashew crop season, 40-50 Indians visit Guinea Bissau for few weeks to negotiate, purchase and ship the consignments of raw cashew to </w:t>
      </w:r>
      <w:smartTag w:uri="urn:schemas-microsoft-com:office:smarttags" w:element="country-region">
        <w:smartTag w:uri="urn:schemas-microsoft-com:office:smarttags" w:element="place">
          <w:r w:rsidRPr="00DB432F">
            <w:rPr>
              <w:rFonts w:ascii="Arial" w:hAnsi="Arial" w:cs="Arial"/>
              <w:color w:val="000000"/>
              <w:sz w:val="24"/>
              <w:szCs w:val="24"/>
            </w:rPr>
            <w:t>India</w:t>
          </w:r>
        </w:smartTag>
      </w:smartTag>
    </w:p>
    <w:p w:rsidR="00B63FA8" w:rsidRDefault="00B63FA8" w:rsidP="00B63F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63FA8" w:rsidRPr="00B63FA8" w:rsidRDefault="00B63FA8" w:rsidP="00B63FA8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B63FA8">
        <w:rPr>
          <w:rFonts w:ascii="Arial" w:hAnsi="Arial" w:cs="Arial"/>
          <w:b/>
          <w:i/>
          <w:color w:val="000000"/>
          <w:sz w:val="24"/>
          <w:szCs w:val="24"/>
        </w:rPr>
        <w:t>January 2015</w:t>
      </w:r>
    </w:p>
    <w:sectPr w:rsidR="00B63FA8" w:rsidRPr="00B63FA8" w:rsidSect="00F908E3">
      <w:pgSz w:w="12240" w:h="15840"/>
      <w:pgMar w:top="54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B63FA8"/>
    <w:rsid w:val="003C1549"/>
    <w:rsid w:val="003D32FF"/>
    <w:rsid w:val="00796486"/>
    <w:rsid w:val="007B2961"/>
    <w:rsid w:val="008201A5"/>
    <w:rsid w:val="00B0314B"/>
    <w:rsid w:val="00B50171"/>
    <w:rsid w:val="00B63FA8"/>
    <w:rsid w:val="00B6764E"/>
    <w:rsid w:val="00D01097"/>
    <w:rsid w:val="00DB34E3"/>
    <w:rsid w:val="00ED3BCB"/>
    <w:rsid w:val="00F9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A8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3FA8"/>
    <w:rPr>
      <w:color w:val="0000FF"/>
      <w:u w:val="single"/>
    </w:rPr>
  </w:style>
  <w:style w:type="paragraph" w:customStyle="1" w:styleId="TableContents">
    <w:name w:val="Table Contents"/>
    <w:basedOn w:val="Normal"/>
    <w:rsid w:val="00B63FA8"/>
    <w:pPr>
      <w:widowControl w:val="0"/>
      <w:suppressLineNumbers/>
      <w:jc w:val="both"/>
    </w:pPr>
    <w:rPr>
      <w:rFonts w:eastAsia="MS Gothic" w:cs="MS Gothic"/>
      <w:kern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EMBASSY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EMBASSY</dc:creator>
  <cp:lastModifiedBy>hp</cp:lastModifiedBy>
  <cp:revision>2</cp:revision>
  <dcterms:created xsi:type="dcterms:W3CDTF">2015-01-20T17:15:00Z</dcterms:created>
  <dcterms:modified xsi:type="dcterms:W3CDTF">2015-01-20T17:15:00Z</dcterms:modified>
</cp:coreProperties>
</file>