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F" w:rsidRPr="00126B43" w:rsidRDefault="006402DF" w:rsidP="00BE7ABF">
      <w:pPr>
        <w:jc w:val="center"/>
        <w:rPr>
          <w:b/>
          <w:sz w:val="28"/>
          <w:szCs w:val="28"/>
          <w:u w:val="single"/>
        </w:rPr>
      </w:pPr>
      <w:r w:rsidRPr="00126B43">
        <w:rPr>
          <w:b/>
          <w:sz w:val="28"/>
          <w:szCs w:val="28"/>
          <w:u w:val="single"/>
        </w:rPr>
        <w:t>EMBASSY OF INDIA</w:t>
      </w:r>
    </w:p>
    <w:p w:rsidR="006402DF" w:rsidRPr="00126B43" w:rsidRDefault="006402DF" w:rsidP="006402DF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>***</w:t>
      </w:r>
    </w:p>
    <w:p w:rsidR="006402DF" w:rsidRPr="00BE7ABF" w:rsidRDefault="00F92C90" w:rsidP="006402DF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Diplomat’s Day 201</w:t>
      </w:r>
      <w:r>
        <w:rPr>
          <w:rFonts w:hint="cs"/>
          <w:b/>
          <w:bCs/>
          <w:sz w:val="28"/>
          <w:szCs w:val="28"/>
        </w:rPr>
        <w:t>8</w:t>
      </w:r>
    </w:p>
    <w:p w:rsidR="006402DF" w:rsidRDefault="006402DF" w:rsidP="00126B43">
      <w:pPr>
        <w:tabs>
          <w:tab w:val="left" w:pos="284"/>
        </w:tabs>
        <w:jc w:val="both"/>
        <w:rPr>
          <w:sz w:val="24"/>
          <w:szCs w:val="24"/>
        </w:rPr>
      </w:pPr>
      <w:r w:rsidRPr="00126B43">
        <w:rPr>
          <w:sz w:val="24"/>
          <w:szCs w:val="24"/>
        </w:rPr>
        <w:t xml:space="preserve">The Ministry of Foreign Affairs of Turkmenistan organized </w:t>
      </w:r>
      <w:r w:rsidR="00126B43" w:rsidRPr="00126B43">
        <w:rPr>
          <w:sz w:val="24"/>
          <w:szCs w:val="24"/>
        </w:rPr>
        <w:t>Diplomat’s Day</w:t>
      </w:r>
      <w:r w:rsidRPr="00126B43">
        <w:rPr>
          <w:sz w:val="24"/>
          <w:szCs w:val="24"/>
        </w:rPr>
        <w:t xml:space="preserve"> on February </w:t>
      </w:r>
      <w:r w:rsidR="00126B43" w:rsidRPr="00126B43">
        <w:rPr>
          <w:sz w:val="24"/>
          <w:szCs w:val="24"/>
        </w:rPr>
        <w:t>1</w:t>
      </w:r>
      <w:r w:rsidR="00F92C90">
        <w:rPr>
          <w:sz w:val="24"/>
          <w:szCs w:val="24"/>
        </w:rPr>
        <w:t>7</w:t>
      </w:r>
      <w:r w:rsidR="00126B43" w:rsidRPr="00126B43">
        <w:rPr>
          <w:sz w:val="24"/>
          <w:szCs w:val="24"/>
          <w:vertAlign w:val="superscript"/>
        </w:rPr>
        <w:t>th</w:t>
      </w:r>
      <w:r w:rsidR="00126B43" w:rsidRPr="00126B43">
        <w:rPr>
          <w:sz w:val="24"/>
          <w:szCs w:val="24"/>
        </w:rPr>
        <w:t>,</w:t>
      </w:r>
      <w:r w:rsidR="00F92C90">
        <w:rPr>
          <w:sz w:val="24"/>
          <w:szCs w:val="24"/>
        </w:rPr>
        <w:t xml:space="preserve"> 2018</w:t>
      </w:r>
      <w:r w:rsidRPr="00126B43">
        <w:rPr>
          <w:sz w:val="24"/>
          <w:szCs w:val="24"/>
        </w:rPr>
        <w:t xml:space="preserve"> at the foyer of the Institute of International Relations </w:t>
      </w:r>
      <w:r w:rsidR="007F13A8">
        <w:rPr>
          <w:sz w:val="24"/>
          <w:szCs w:val="24"/>
        </w:rPr>
        <w:t>Ashgabat.</w:t>
      </w:r>
      <w:r w:rsidRPr="00126B43">
        <w:rPr>
          <w:sz w:val="24"/>
          <w:szCs w:val="24"/>
        </w:rPr>
        <w:t xml:space="preserve"> Various Diplomatic Missions and International </w:t>
      </w:r>
      <w:r w:rsidR="007F13A8">
        <w:rPr>
          <w:sz w:val="24"/>
          <w:szCs w:val="24"/>
        </w:rPr>
        <w:t>O</w:t>
      </w:r>
      <w:r w:rsidRPr="00126B43">
        <w:rPr>
          <w:sz w:val="24"/>
          <w:szCs w:val="24"/>
        </w:rPr>
        <w:t>rganization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participated in the event. Embassy of India put </w:t>
      </w:r>
      <w:r w:rsidR="007F13A8" w:rsidRPr="00126B43">
        <w:rPr>
          <w:sz w:val="24"/>
          <w:szCs w:val="24"/>
        </w:rPr>
        <w:t>up pavilion</w:t>
      </w:r>
      <w:r w:rsidR="007F13A8">
        <w:rPr>
          <w:sz w:val="24"/>
          <w:szCs w:val="24"/>
        </w:rPr>
        <w:t xml:space="preserve"> in</w:t>
      </w:r>
      <w:r w:rsidRPr="00126B43">
        <w:rPr>
          <w:sz w:val="24"/>
          <w:szCs w:val="24"/>
        </w:rPr>
        <w:t xml:space="preserve"> the exhibition displaying </w:t>
      </w:r>
      <w:r w:rsidR="0072733E" w:rsidRPr="00126B43">
        <w:rPr>
          <w:sz w:val="24"/>
          <w:szCs w:val="24"/>
        </w:rPr>
        <w:t>object</w:t>
      </w:r>
      <w:r w:rsidR="0072733E">
        <w:rPr>
          <w:sz w:val="24"/>
          <w:szCs w:val="24"/>
        </w:rPr>
        <w:t>‘d</w:t>
      </w:r>
      <w:r w:rsidR="007F13A8">
        <w:rPr>
          <w:sz w:val="24"/>
          <w:szCs w:val="24"/>
        </w:rPr>
        <w:t xml:space="preserve"> </w:t>
      </w:r>
      <w:r w:rsidR="00126B43" w:rsidRPr="00126B43">
        <w:rPr>
          <w:sz w:val="24"/>
          <w:szCs w:val="24"/>
        </w:rPr>
        <w:t>art</w:t>
      </w:r>
      <w:r w:rsidR="007F13A8">
        <w:rPr>
          <w:sz w:val="24"/>
          <w:szCs w:val="24"/>
        </w:rPr>
        <w:t xml:space="preserve">s, traditional </w:t>
      </w:r>
      <w:r w:rsidR="00126B43" w:rsidRPr="00126B43">
        <w:rPr>
          <w:sz w:val="24"/>
          <w:szCs w:val="24"/>
        </w:rPr>
        <w:t>clothes,</w:t>
      </w:r>
      <w:r w:rsidR="007F13A8">
        <w:rPr>
          <w:sz w:val="24"/>
          <w:szCs w:val="24"/>
        </w:rPr>
        <w:t xml:space="preserve"> posters, food</w:t>
      </w:r>
      <w:r w:rsidRPr="00126B43">
        <w:rPr>
          <w:sz w:val="24"/>
          <w:szCs w:val="24"/>
        </w:rPr>
        <w:t xml:space="preserve"> it</w:t>
      </w:r>
      <w:r w:rsidR="007F13A8">
        <w:rPr>
          <w:sz w:val="24"/>
          <w:szCs w:val="24"/>
        </w:rPr>
        <w:t>ems highlighting Indian culture</w:t>
      </w:r>
      <w:r w:rsidRPr="00126B43">
        <w:rPr>
          <w:sz w:val="24"/>
          <w:szCs w:val="24"/>
        </w:rPr>
        <w:t xml:space="preserve"> and traditions. Indian </w:t>
      </w:r>
      <w:r w:rsidR="007F13A8">
        <w:rPr>
          <w:sz w:val="24"/>
          <w:szCs w:val="24"/>
        </w:rPr>
        <w:t xml:space="preserve">Pavilion </w:t>
      </w:r>
      <w:r w:rsidRPr="00126B43">
        <w:rPr>
          <w:sz w:val="24"/>
          <w:szCs w:val="24"/>
        </w:rPr>
        <w:t>was well appreciated by the visitors which included Cabinet Minister of Turkmenistan, Head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of Foreign Missions, </w:t>
      </w:r>
      <w:r w:rsidR="00126B43" w:rsidRPr="00126B43">
        <w:rPr>
          <w:sz w:val="24"/>
          <w:szCs w:val="24"/>
        </w:rPr>
        <w:t>Member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of Diplomatic Community, Students of </w:t>
      </w:r>
      <w:r w:rsidR="00126B43" w:rsidRPr="00126B43">
        <w:rPr>
          <w:sz w:val="24"/>
          <w:szCs w:val="24"/>
        </w:rPr>
        <w:t>Institute</w:t>
      </w:r>
      <w:r w:rsidRPr="00126B43">
        <w:rPr>
          <w:sz w:val="24"/>
          <w:szCs w:val="24"/>
        </w:rPr>
        <w:t xml:space="preserve"> of </w:t>
      </w:r>
      <w:r w:rsidR="00126B43" w:rsidRPr="00126B43">
        <w:rPr>
          <w:sz w:val="24"/>
          <w:szCs w:val="24"/>
        </w:rPr>
        <w:t>Internal</w:t>
      </w:r>
      <w:r w:rsidRPr="00126B43">
        <w:rPr>
          <w:sz w:val="24"/>
          <w:szCs w:val="24"/>
        </w:rPr>
        <w:t xml:space="preserve"> Relations and local Turkmen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. </w:t>
      </w:r>
    </w:p>
    <w:p w:rsidR="000945A8" w:rsidRDefault="000945A8" w:rsidP="000945A8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 </w:t>
      </w:r>
    </w:p>
    <w:p w:rsidR="00F92C90" w:rsidRDefault="00F92C90" w:rsidP="00F92C9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 w:rsidRPr="00F92C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2018, Ashgabat</w:t>
      </w:r>
    </w:p>
    <w:p w:rsidR="00787DC0" w:rsidRDefault="00107416" w:rsidP="00787DC0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000" cy="2880000"/>
            <wp:effectExtent l="0" t="0" r="0" b="0"/>
            <wp:docPr id="1" name="Picture 1" descr="C:\Users\User\Desktop\uploads\Diplomat's Day 2018\Diplomat's Day 2018- Rashid Meredov – Deputy Prime Minister for Foreign Affairs with Ambassador of India to Turkmenistan H. E  Azar A.H. 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Diplomat's Day 2018\Diplomat's Day 2018- Rashid Meredov – Deputy Prime Minister for Foreign Affairs with Ambassador of India to Turkmenistan H. E  Azar A.H. K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Diplomat's Day 2018</w:t>
      </w:r>
      <w:r w:rsidRPr="00126B43">
        <w:rPr>
          <w:sz w:val="28"/>
          <w:szCs w:val="28"/>
        </w:rPr>
        <w:t xml:space="preserve">- Rashid Meredov – Deputy Prime Minister for Foreign Affairs visiting Indian </w:t>
      </w:r>
      <w:r>
        <w:rPr>
          <w:sz w:val="28"/>
          <w:szCs w:val="28"/>
        </w:rPr>
        <w:t>pavilion</w:t>
      </w: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</w:p>
    <w:p w:rsidR="00787DC0" w:rsidRDefault="00787DC0" w:rsidP="00787DC0">
      <w:pPr>
        <w:tabs>
          <w:tab w:val="left" w:pos="284"/>
        </w:tabs>
        <w:jc w:val="center"/>
        <w:rPr>
          <w:sz w:val="28"/>
          <w:szCs w:val="28"/>
        </w:rPr>
      </w:pPr>
    </w:p>
    <w:p w:rsidR="00787DC0" w:rsidRDefault="00107416" w:rsidP="00787DC0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000" cy="2880000"/>
            <wp:effectExtent l="0" t="0" r="0" b="0"/>
            <wp:docPr id="2" name="Picture 2" descr="C:\Users\User\Desktop\uploads\Diplomat's Day 2018\Diplomat's Day 2018- Mr. Vepa Hajiyev, Deputy Minister of Foreign Affairs of Turkmenistan – Deputy Prime Minister for Foreign Affairs visiting Indian pavi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Diplomat's Day 2018\Diplomat's Day 2018- Mr. Vepa Hajiyev, Deputy Minister of Foreign Affairs of Turkmenistan – Deputy Prime Minister for Foreign Affairs visiting Indian pavil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90" w:rsidRDefault="00107416" w:rsidP="00107416">
      <w:pPr>
        <w:tabs>
          <w:tab w:val="left" w:pos="284"/>
        </w:tabs>
        <w:rPr>
          <w:sz w:val="24"/>
          <w:szCs w:val="24"/>
        </w:rPr>
      </w:pPr>
      <w:bookmarkStart w:id="0" w:name="_GoBack"/>
      <w:bookmarkEnd w:id="0"/>
      <w:r w:rsidRPr="00107416">
        <w:rPr>
          <w:sz w:val="28"/>
          <w:szCs w:val="28"/>
        </w:rPr>
        <w:t xml:space="preserve">Diplomat's Day 2018- Mr. </w:t>
      </w:r>
      <w:proofErr w:type="spellStart"/>
      <w:r w:rsidRPr="00107416">
        <w:rPr>
          <w:sz w:val="28"/>
          <w:szCs w:val="28"/>
        </w:rPr>
        <w:t>Vepa</w:t>
      </w:r>
      <w:proofErr w:type="spellEnd"/>
      <w:r w:rsidRPr="00107416">
        <w:rPr>
          <w:sz w:val="28"/>
          <w:szCs w:val="28"/>
        </w:rPr>
        <w:t xml:space="preserve"> </w:t>
      </w:r>
      <w:proofErr w:type="spellStart"/>
      <w:r w:rsidRPr="00107416">
        <w:rPr>
          <w:sz w:val="28"/>
          <w:szCs w:val="28"/>
        </w:rPr>
        <w:t>Hajiyev</w:t>
      </w:r>
      <w:proofErr w:type="spellEnd"/>
      <w:r w:rsidRPr="00107416">
        <w:rPr>
          <w:sz w:val="28"/>
          <w:szCs w:val="28"/>
        </w:rPr>
        <w:t>, Deputy Minister of Foreign Affairs of Turkmenistan – Deputy Prime Minister for Foreign Affairs visiting Indian pavilion</w:t>
      </w:r>
    </w:p>
    <w:sectPr w:rsidR="00F9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66"/>
    <w:rsid w:val="00001329"/>
    <w:rsid w:val="000945A8"/>
    <w:rsid w:val="000A45AE"/>
    <w:rsid w:val="000D5221"/>
    <w:rsid w:val="00107416"/>
    <w:rsid w:val="00126B43"/>
    <w:rsid w:val="00161C6C"/>
    <w:rsid w:val="006262D7"/>
    <w:rsid w:val="006402DF"/>
    <w:rsid w:val="00675EA1"/>
    <w:rsid w:val="006A62F0"/>
    <w:rsid w:val="0072733E"/>
    <w:rsid w:val="00787DC0"/>
    <w:rsid w:val="007B3566"/>
    <w:rsid w:val="007F13A8"/>
    <w:rsid w:val="008D6582"/>
    <w:rsid w:val="00A578B4"/>
    <w:rsid w:val="00B416A4"/>
    <w:rsid w:val="00BE7ABF"/>
    <w:rsid w:val="00F15198"/>
    <w:rsid w:val="00F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DF"/>
    <w:rPr>
      <w:rFonts w:ascii="Tahoma" w:eastAsiaTheme="minorEastAsi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F92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DF"/>
    <w:rPr>
      <w:rFonts w:ascii="Tahoma" w:eastAsiaTheme="minorEastAsi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F92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2017-02-20T06:43:00Z</cp:lastPrinted>
  <dcterms:created xsi:type="dcterms:W3CDTF">2018-02-19T14:00:00Z</dcterms:created>
  <dcterms:modified xsi:type="dcterms:W3CDTF">2018-02-19T14:10:00Z</dcterms:modified>
</cp:coreProperties>
</file>