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ABC" w:rsidRDefault="00FC5ABC" w:rsidP="00FC5AB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bookmarkStart w:id="0" w:name="_GoBack"/>
      <w:bookmarkEnd w:id="0"/>
    </w:p>
    <w:p w:rsidR="00FC5ABC" w:rsidRDefault="00FC5ABC" w:rsidP="00FC5ABC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  <w:lang w:val="en-GB"/>
        </w:rPr>
      </w:pPr>
    </w:p>
    <w:p w:rsidR="00FC5ABC" w:rsidRPr="001C50F9" w:rsidRDefault="00FC5ABC" w:rsidP="00FC5ABC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  <w:lang w:val="en-GB"/>
        </w:rPr>
      </w:pPr>
      <w:r w:rsidRPr="002C26FA">
        <w:rPr>
          <w:rFonts w:ascii="Bookman Old Style" w:hAnsi="Bookman Old Style" w:cs="Arial"/>
          <w:noProof/>
          <w:sz w:val="24"/>
          <w:szCs w:val="24"/>
        </w:rPr>
        <w:drawing>
          <wp:inline distT="0" distB="0" distL="0" distR="0">
            <wp:extent cx="638175" cy="981075"/>
            <wp:effectExtent l="19050" t="0" r="9525" b="0"/>
            <wp:docPr id="1" name="Picture 1" descr="Indian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ian emble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ABC" w:rsidRPr="001C50F9" w:rsidRDefault="00FC5ABC" w:rsidP="00FC5ABC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  <w:lang w:val="en-GB"/>
        </w:rPr>
      </w:pPr>
      <w:r w:rsidRPr="001C50F9">
        <w:rPr>
          <w:rFonts w:ascii="Bookman Old Style" w:hAnsi="Bookman Old Style" w:cs="Arial"/>
          <w:sz w:val="24"/>
          <w:szCs w:val="24"/>
          <w:lang w:val="en-GB"/>
        </w:rPr>
        <w:t>Embassy of India</w:t>
      </w:r>
    </w:p>
    <w:p w:rsidR="00FC5ABC" w:rsidRPr="001C50F9" w:rsidRDefault="00FC5ABC" w:rsidP="00FC5ABC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  <w:lang w:val="en-GB"/>
        </w:rPr>
      </w:pPr>
      <w:r w:rsidRPr="001C50F9">
        <w:rPr>
          <w:rFonts w:ascii="Bookman Old Style" w:hAnsi="Bookman Old Style" w:cs="Arial"/>
          <w:sz w:val="24"/>
          <w:szCs w:val="24"/>
          <w:lang w:val="en-GB"/>
        </w:rPr>
        <w:t>Belgrade</w:t>
      </w:r>
    </w:p>
    <w:p w:rsidR="00FC5ABC" w:rsidRPr="001C50F9" w:rsidRDefault="00FC5ABC" w:rsidP="00FC5ABC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  <w:lang w:val="en-GB"/>
        </w:rPr>
      </w:pPr>
      <w:r w:rsidRPr="001C50F9">
        <w:rPr>
          <w:rFonts w:ascii="Bookman Old Style" w:hAnsi="Bookman Old Style" w:cs="Arial"/>
          <w:sz w:val="24"/>
          <w:szCs w:val="24"/>
          <w:lang w:val="en-GB"/>
        </w:rPr>
        <w:t>***</w:t>
      </w:r>
    </w:p>
    <w:p w:rsidR="00FC5ABC" w:rsidRPr="001C50F9" w:rsidRDefault="00FC5ABC" w:rsidP="00FC5ABC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  <w:lang w:val="en-GB"/>
        </w:rPr>
      </w:pPr>
    </w:p>
    <w:p w:rsidR="00FC5ABC" w:rsidRPr="00EA15D9" w:rsidRDefault="00FC5ABC" w:rsidP="00EA15D9">
      <w:pPr>
        <w:spacing w:after="0" w:line="240" w:lineRule="auto"/>
        <w:jc w:val="center"/>
        <w:rPr>
          <w:rFonts w:ascii="Bookman Old Style" w:hAnsi="Bookman Old Style" w:cs="Arial"/>
          <w:b/>
          <w:sz w:val="28"/>
          <w:szCs w:val="28"/>
          <w:lang w:val="en-GB"/>
        </w:rPr>
      </w:pPr>
      <w:r w:rsidRPr="00EA15D9">
        <w:rPr>
          <w:rFonts w:ascii="Bookman Old Style" w:hAnsi="Bookman Old Style" w:cs="Arial"/>
          <w:b/>
          <w:sz w:val="28"/>
          <w:szCs w:val="28"/>
          <w:lang w:val="en-GB"/>
        </w:rPr>
        <w:t>Launch of India Business Forum</w:t>
      </w:r>
      <w:r w:rsidR="00BE65C3">
        <w:rPr>
          <w:rFonts w:ascii="Bookman Old Style" w:hAnsi="Bookman Old Style" w:cs="Arial"/>
          <w:b/>
          <w:sz w:val="28"/>
          <w:szCs w:val="28"/>
          <w:lang w:val="en-GB"/>
        </w:rPr>
        <w:t xml:space="preserve"> in Belgrade, Serbia</w:t>
      </w:r>
    </w:p>
    <w:p w:rsidR="00FC5ABC" w:rsidRPr="00BE65C3" w:rsidRDefault="00FC5ABC" w:rsidP="00EA15D9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  <w:lang w:val="en-GB"/>
        </w:rPr>
      </w:pPr>
      <w:r w:rsidRPr="00BE65C3">
        <w:rPr>
          <w:rFonts w:ascii="Bookman Old Style" w:hAnsi="Bookman Old Style" w:cs="Arial"/>
          <w:sz w:val="24"/>
          <w:szCs w:val="24"/>
          <w:lang w:val="en-GB"/>
        </w:rPr>
        <w:t>June 2</w:t>
      </w:r>
      <w:r w:rsidR="00EA15D9" w:rsidRPr="00BE65C3">
        <w:rPr>
          <w:rFonts w:ascii="Bookman Old Style" w:hAnsi="Bookman Old Style" w:cs="Arial"/>
          <w:sz w:val="24"/>
          <w:szCs w:val="24"/>
          <w:lang w:val="en-GB"/>
        </w:rPr>
        <w:t>7</w:t>
      </w:r>
      <w:r w:rsidRPr="00BE65C3">
        <w:rPr>
          <w:rFonts w:ascii="Bookman Old Style" w:hAnsi="Bookman Old Style" w:cs="Arial"/>
          <w:sz w:val="24"/>
          <w:szCs w:val="24"/>
          <w:lang w:val="en-GB"/>
        </w:rPr>
        <w:t>, 2016</w:t>
      </w:r>
    </w:p>
    <w:p w:rsidR="00FC5ABC" w:rsidRPr="00EA15D9" w:rsidRDefault="00FC5ABC" w:rsidP="00EA15D9">
      <w:pPr>
        <w:spacing w:after="0" w:line="240" w:lineRule="auto"/>
        <w:jc w:val="both"/>
        <w:rPr>
          <w:rFonts w:ascii="Bookman Old Style" w:hAnsi="Bookman Old Style" w:cs="Arial"/>
          <w:sz w:val="28"/>
          <w:szCs w:val="28"/>
          <w:lang w:val="en-GB"/>
        </w:rPr>
      </w:pPr>
    </w:p>
    <w:p w:rsidR="00D508CE" w:rsidRPr="00BE65C3" w:rsidRDefault="00CD298F" w:rsidP="00BE65C3">
      <w:pPr>
        <w:ind w:firstLine="720"/>
        <w:jc w:val="both"/>
        <w:rPr>
          <w:rFonts w:ascii="Bookman Old Style" w:hAnsi="Bookman Old Style"/>
          <w:sz w:val="24"/>
          <w:szCs w:val="24"/>
        </w:rPr>
      </w:pPr>
      <w:r w:rsidRPr="00BE65C3">
        <w:rPr>
          <w:rFonts w:ascii="Bookman Old Style" w:hAnsi="Bookman Old Style"/>
          <w:sz w:val="24"/>
          <w:szCs w:val="24"/>
        </w:rPr>
        <w:t>The</w:t>
      </w:r>
      <w:r w:rsidR="00AC6751" w:rsidRPr="00BE65C3">
        <w:rPr>
          <w:rFonts w:ascii="Bookman Old Style" w:hAnsi="Bookman Old Style"/>
          <w:sz w:val="24"/>
          <w:szCs w:val="24"/>
        </w:rPr>
        <w:t xml:space="preserve"> first India Business Forum </w:t>
      </w:r>
      <w:r w:rsidR="00D508CE" w:rsidRPr="00BE65C3">
        <w:rPr>
          <w:rFonts w:ascii="Bookman Old Style" w:hAnsi="Bookman Old Style"/>
          <w:sz w:val="24"/>
          <w:szCs w:val="24"/>
        </w:rPr>
        <w:t xml:space="preserve">will be launched by the Embassy of India on </w:t>
      </w:r>
      <w:r w:rsidR="00AC6751" w:rsidRPr="00BE65C3">
        <w:rPr>
          <w:rFonts w:ascii="Bookman Old Style" w:hAnsi="Bookman Old Style"/>
          <w:sz w:val="24"/>
          <w:szCs w:val="24"/>
        </w:rPr>
        <w:t>27</w:t>
      </w:r>
      <w:r w:rsidR="00AC6751" w:rsidRPr="00BE65C3">
        <w:rPr>
          <w:rFonts w:ascii="Bookman Old Style" w:hAnsi="Bookman Old Style"/>
          <w:sz w:val="24"/>
          <w:szCs w:val="24"/>
          <w:vertAlign w:val="superscript"/>
        </w:rPr>
        <w:t>th</w:t>
      </w:r>
      <w:r w:rsidR="00AC6751" w:rsidRPr="00BE65C3">
        <w:rPr>
          <w:rFonts w:ascii="Bookman Old Style" w:hAnsi="Bookman Old Style"/>
          <w:sz w:val="24"/>
          <w:szCs w:val="24"/>
        </w:rPr>
        <w:t xml:space="preserve"> June 2016 in Belgrade</w:t>
      </w:r>
      <w:r w:rsidR="00D508CE" w:rsidRPr="00BE65C3">
        <w:rPr>
          <w:rFonts w:ascii="Bookman Old Style" w:hAnsi="Bookman Old Style"/>
          <w:sz w:val="24"/>
          <w:szCs w:val="24"/>
        </w:rPr>
        <w:t xml:space="preserve">, the birth place of Non </w:t>
      </w:r>
      <w:r w:rsidR="00BE65C3" w:rsidRPr="00BE65C3">
        <w:rPr>
          <w:rFonts w:ascii="Bookman Old Style" w:hAnsi="Bookman Old Style"/>
          <w:sz w:val="24"/>
          <w:szCs w:val="24"/>
        </w:rPr>
        <w:t>Aligned</w:t>
      </w:r>
      <w:r w:rsidR="00D508CE" w:rsidRPr="00BE65C3">
        <w:rPr>
          <w:rFonts w:ascii="Bookman Old Style" w:hAnsi="Bookman Old Style"/>
          <w:sz w:val="24"/>
          <w:szCs w:val="24"/>
        </w:rPr>
        <w:t xml:space="preserve"> Movement. </w:t>
      </w:r>
      <w:r w:rsidR="00AC6751" w:rsidRPr="00BE65C3">
        <w:rPr>
          <w:rFonts w:ascii="Bookman Old Style" w:hAnsi="Bookman Old Style"/>
          <w:sz w:val="24"/>
          <w:szCs w:val="24"/>
        </w:rPr>
        <w:t xml:space="preserve">The aim of the forum is to </w:t>
      </w:r>
      <w:r w:rsidR="00D508CE" w:rsidRPr="00BE65C3">
        <w:rPr>
          <w:rFonts w:ascii="Bookman Old Style" w:hAnsi="Bookman Old Style"/>
          <w:sz w:val="24"/>
          <w:szCs w:val="24"/>
        </w:rPr>
        <w:t>take the India-</w:t>
      </w:r>
      <w:r w:rsidR="00AC6751" w:rsidRPr="00BE65C3">
        <w:rPr>
          <w:rFonts w:ascii="Bookman Old Style" w:hAnsi="Bookman Old Style"/>
          <w:sz w:val="24"/>
          <w:szCs w:val="24"/>
        </w:rPr>
        <w:t xml:space="preserve">Serbia </w:t>
      </w:r>
      <w:r w:rsidRPr="00BE65C3">
        <w:rPr>
          <w:rFonts w:ascii="Bookman Old Style" w:hAnsi="Bookman Old Style"/>
          <w:sz w:val="24"/>
          <w:szCs w:val="24"/>
        </w:rPr>
        <w:t>bilateral trade and investment portfoli</w:t>
      </w:r>
      <w:r w:rsidR="00556E4F">
        <w:rPr>
          <w:rFonts w:ascii="Bookman Old Style" w:hAnsi="Bookman Old Style"/>
          <w:sz w:val="24"/>
          <w:szCs w:val="24"/>
        </w:rPr>
        <w:t>o</w:t>
      </w:r>
      <w:r w:rsidR="00D508CE" w:rsidRPr="00BE65C3">
        <w:rPr>
          <w:rFonts w:ascii="Bookman Old Style" w:hAnsi="Bookman Old Style"/>
          <w:sz w:val="24"/>
          <w:szCs w:val="24"/>
        </w:rPr>
        <w:t xml:space="preserve"> to the next levelin view of the rapid economic developments in both the </w:t>
      </w:r>
      <w:r w:rsidR="00BE65C3" w:rsidRPr="00BE65C3">
        <w:rPr>
          <w:rFonts w:ascii="Bookman Old Style" w:hAnsi="Bookman Old Style"/>
          <w:sz w:val="24"/>
          <w:szCs w:val="24"/>
        </w:rPr>
        <w:t>countries</w:t>
      </w:r>
      <w:r w:rsidR="00D508CE" w:rsidRPr="00BE65C3">
        <w:rPr>
          <w:rFonts w:ascii="Bookman Old Style" w:hAnsi="Bookman Old Style"/>
          <w:sz w:val="24"/>
          <w:szCs w:val="24"/>
        </w:rPr>
        <w:t xml:space="preserve">.  </w:t>
      </w:r>
    </w:p>
    <w:p w:rsidR="0095258A" w:rsidRDefault="00D508CE" w:rsidP="00BE65C3">
      <w:pPr>
        <w:ind w:firstLine="720"/>
        <w:jc w:val="both"/>
        <w:rPr>
          <w:rFonts w:ascii="Bookman Old Style" w:hAnsi="Bookman Old Style"/>
          <w:sz w:val="24"/>
          <w:szCs w:val="24"/>
        </w:rPr>
      </w:pPr>
      <w:r w:rsidRPr="00BE65C3">
        <w:rPr>
          <w:rFonts w:ascii="Bookman Old Style" w:hAnsi="Bookman Old Style"/>
          <w:sz w:val="24"/>
          <w:szCs w:val="24"/>
        </w:rPr>
        <w:t xml:space="preserve">The shared </w:t>
      </w:r>
      <w:r w:rsidR="00B2351C" w:rsidRPr="00BE65C3">
        <w:rPr>
          <w:rFonts w:ascii="Bookman Old Style" w:hAnsi="Bookman Old Style"/>
          <w:sz w:val="24"/>
          <w:szCs w:val="24"/>
        </w:rPr>
        <w:t>history</w:t>
      </w:r>
      <w:r w:rsidRPr="00BE65C3">
        <w:rPr>
          <w:rFonts w:ascii="Bookman Old Style" w:hAnsi="Bookman Old Style"/>
          <w:sz w:val="24"/>
          <w:szCs w:val="24"/>
        </w:rPr>
        <w:t xml:space="preserve"> of N</w:t>
      </w:r>
      <w:r w:rsidR="00B2351C" w:rsidRPr="00BE65C3">
        <w:rPr>
          <w:rFonts w:ascii="Bookman Old Style" w:hAnsi="Bookman Old Style"/>
          <w:sz w:val="24"/>
          <w:szCs w:val="24"/>
        </w:rPr>
        <w:t>on Aligned Movement</w:t>
      </w:r>
      <w:r w:rsidRPr="00BE65C3">
        <w:rPr>
          <w:rFonts w:ascii="Bookman Old Style" w:hAnsi="Bookman Old Style"/>
          <w:sz w:val="24"/>
          <w:szCs w:val="24"/>
        </w:rPr>
        <w:t xml:space="preserve"> provides st</w:t>
      </w:r>
      <w:r w:rsidR="00B2351C" w:rsidRPr="00BE65C3">
        <w:rPr>
          <w:rFonts w:ascii="Bookman Old Style" w:hAnsi="Bookman Old Style"/>
          <w:sz w:val="24"/>
          <w:szCs w:val="24"/>
        </w:rPr>
        <w:t>r</w:t>
      </w:r>
      <w:r w:rsidRPr="00BE65C3">
        <w:rPr>
          <w:rFonts w:ascii="Bookman Old Style" w:hAnsi="Bookman Old Style"/>
          <w:sz w:val="24"/>
          <w:szCs w:val="24"/>
        </w:rPr>
        <w:t>ong foundation on which to build a sound economic partnership. The necessary legal framework has been put inplace by both the governm</w:t>
      </w:r>
      <w:r w:rsidR="00B2351C" w:rsidRPr="00BE65C3">
        <w:rPr>
          <w:rFonts w:ascii="Bookman Old Style" w:hAnsi="Bookman Old Style"/>
          <w:sz w:val="24"/>
          <w:szCs w:val="24"/>
        </w:rPr>
        <w:t>ents</w:t>
      </w:r>
      <w:r w:rsidRPr="00BE65C3">
        <w:rPr>
          <w:rFonts w:ascii="Bookman Old Style" w:hAnsi="Bookman Old Style"/>
          <w:sz w:val="24"/>
          <w:szCs w:val="24"/>
        </w:rPr>
        <w:t xml:space="preserve"> in the form of </w:t>
      </w:r>
      <w:r w:rsidR="00B2351C" w:rsidRPr="00BE65C3">
        <w:rPr>
          <w:rFonts w:ascii="Bookman Old Style" w:hAnsi="Bookman Old Style"/>
          <w:sz w:val="24"/>
          <w:szCs w:val="24"/>
        </w:rPr>
        <w:t xml:space="preserve">Bilateral Investment Promotion and Protection Agreement (BIPA), Double Taxation Avoidance Convention (DTAC), Trade Agreement (MFN status) etc. Other enabling agreements areAir Services Agreement, Agreement on Cooperation in S&amp;T, in Agriculture &amp; Allied Sectors, </w:t>
      </w:r>
      <w:r w:rsidR="00BE65C3" w:rsidRPr="00BE65C3">
        <w:rPr>
          <w:rFonts w:ascii="Bookman Old Style" w:hAnsi="Bookman Old Style"/>
          <w:sz w:val="24"/>
          <w:szCs w:val="24"/>
        </w:rPr>
        <w:t xml:space="preserve">and in </w:t>
      </w:r>
      <w:r w:rsidR="00B2351C" w:rsidRPr="00BE65C3">
        <w:rPr>
          <w:rFonts w:ascii="Bookman Old Style" w:hAnsi="Bookman Old Style"/>
          <w:sz w:val="24"/>
          <w:szCs w:val="24"/>
        </w:rPr>
        <w:t xml:space="preserve">Tourism. </w:t>
      </w:r>
    </w:p>
    <w:p w:rsidR="00556E4F" w:rsidRDefault="00BE65C3" w:rsidP="00BE65C3">
      <w:pPr>
        <w:ind w:firstLine="720"/>
        <w:jc w:val="both"/>
        <w:rPr>
          <w:rFonts w:ascii="Bookman Old Style" w:hAnsi="Bookman Old Style"/>
          <w:sz w:val="24"/>
          <w:szCs w:val="24"/>
        </w:rPr>
      </w:pPr>
      <w:r w:rsidRPr="00BE65C3">
        <w:rPr>
          <w:rFonts w:ascii="Bookman Old Style" w:hAnsi="Bookman Old Style"/>
          <w:sz w:val="24"/>
          <w:szCs w:val="24"/>
        </w:rPr>
        <w:t xml:space="preserve">There is history of significant economic cooperation particularly in </w:t>
      </w:r>
      <w:proofErr w:type="spellStart"/>
      <w:r w:rsidRPr="00BE65C3">
        <w:rPr>
          <w:rFonts w:ascii="Bookman Old Style" w:hAnsi="Bookman Old Style"/>
          <w:sz w:val="24"/>
          <w:szCs w:val="24"/>
        </w:rPr>
        <w:t>defence</w:t>
      </w:r>
      <w:proofErr w:type="spellEnd"/>
      <w:r w:rsidRPr="00BE65C3">
        <w:rPr>
          <w:rFonts w:ascii="Bookman Old Style" w:hAnsi="Bookman Old Style"/>
          <w:sz w:val="24"/>
          <w:szCs w:val="24"/>
        </w:rPr>
        <w:t xml:space="preserve"> (</w:t>
      </w:r>
      <w:proofErr w:type="spellStart"/>
      <w:r w:rsidRPr="00BE65C3">
        <w:rPr>
          <w:rFonts w:ascii="Bookman Old Style" w:hAnsi="Bookman Old Style"/>
          <w:sz w:val="24"/>
          <w:szCs w:val="24"/>
        </w:rPr>
        <w:t>Yug</w:t>
      </w:r>
      <w:r>
        <w:rPr>
          <w:rFonts w:ascii="Bookman Old Style" w:hAnsi="Bookman Old Style"/>
          <w:sz w:val="24"/>
          <w:szCs w:val="24"/>
        </w:rPr>
        <w:t>oimport</w:t>
      </w:r>
      <w:proofErr w:type="spellEnd"/>
      <w:r>
        <w:rPr>
          <w:rFonts w:ascii="Bookman Old Style" w:hAnsi="Bookman Old Style"/>
          <w:sz w:val="24"/>
          <w:szCs w:val="24"/>
        </w:rPr>
        <w:t>)</w:t>
      </w:r>
      <w:r w:rsidR="00556E4F">
        <w:rPr>
          <w:rFonts w:ascii="Bookman Old Style" w:hAnsi="Bookman Old Style"/>
          <w:sz w:val="24"/>
          <w:szCs w:val="24"/>
        </w:rPr>
        <w:t xml:space="preserve">, </w:t>
      </w:r>
      <w:r>
        <w:rPr>
          <w:rFonts w:ascii="Bookman Old Style" w:hAnsi="Bookman Old Style"/>
          <w:sz w:val="24"/>
          <w:szCs w:val="24"/>
        </w:rPr>
        <w:t>Biotechnology (</w:t>
      </w:r>
      <w:proofErr w:type="spellStart"/>
      <w:r>
        <w:rPr>
          <w:rFonts w:ascii="Bookman Old Style" w:hAnsi="Bookman Old Style"/>
          <w:sz w:val="24"/>
          <w:szCs w:val="24"/>
        </w:rPr>
        <w:t>Torlak</w:t>
      </w:r>
      <w:proofErr w:type="spellEnd"/>
      <w:r>
        <w:rPr>
          <w:rFonts w:ascii="Bookman Old Style" w:hAnsi="Bookman Old Style"/>
          <w:sz w:val="24"/>
          <w:szCs w:val="24"/>
        </w:rPr>
        <w:t xml:space="preserve"> Institute of Immunology and Virology</w:t>
      </w:r>
      <w:r w:rsidRPr="00BE65C3">
        <w:rPr>
          <w:rFonts w:ascii="Bookman Old Style" w:hAnsi="Bookman Old Style"/>
          <w:sz w:val="24"/>
          <w:szCs w:val="24"/>
        </w:rPr>
        <w:t>)</w:t>
      </w:r>
      <w:r w:rsidR="00556E4F">
        <w:rPr>
          <w:rFonts w:ascii="Bookman Old Style" w:hAnsi="Bookman Old Style"/>
          <w:sz w:val="24"/>
          <w:szCs w:val="24"/>
        </w:rPr>
        <w:t xml:space="preserve"> and agriculture (NS </w:t>
      </w:r>
      <w:proofErr w:type="spellStart"/>
      <w:r w:rsidR="00556E4F">
        <w:rPr>
          <w:rFonts w:ascii="Bookman Old Style" w:hAnsi="Bookman Old Style"/>
          <w:sz w:val="24"/>
          <w:szCs w:val="24"/>
        </w:rPr>
        <w:t>Seme</w:t>
      </w:r>
      <w:proofErr w:type="spellEnd"/>
      <w:r w:rsidR="00556E4F">
        <w:rPr>
          <w:rFonts w:ascii="Bookman Old Style" w:hAnsi="Bookman Old Style"/>
          <w:sz w:val="24"/>
          <w:szCs w:val="24"/>
        </w:rPr>
        <w:t>- Institute of Field &amp; Vegetable Crops a</w:t>
      </w:r>
      <w:r w:rsidR="00FC6813">
        <w:rPr>
          <w:rFonts w:ascii="Bookman Old Style" w:hAnsi="Bookman Old Style"/>
          <w:sz w:val="24"/>
          <w:szCs w:val="24"/>
        </w:rPr>
        <w:t>nd The Maize Research Institute-</w:t>
      </w:r>
      <w:proofErr w:type="spellStart"/>
      <w:r w:rsidR="00556E4F">
        <w:rPr>
          <w:rFonts w:ascii="Bookman Old Style" w:hAnsi="Bookman Old Style"/>
          <w:sz w:val="24"/>
          <w:szCs w:val="24"/>
        </w:rPr>
        <w:t>ZemunPolje</w:t>
      </w:r>
      <w:proofErr w:type="spellEnd"/>
      <w:r w:rsidR="00556E4F">
        <w:rPr>
          <w:rFonts w:ascii="Bookman Old Style" w:hAnsi="Bookman Old Style"/>
          <w:sz w:val="24"/>
          <w:szCs w:val="24"/>
        </w:rPr>
        <w:t>)</w:t>
      </w:r>
      <w:r w:rsidR="0095258A">
        <w:rPr>
          <w:rFonts w:ascii="Bookman Old Style" w:hAnsi="Bookman Old Style"/>
          <w:sz w:val="24"/>
          <w:szCs w:val="24"/>
        </w:rPr>
        <w:t xml:space="preserve">. </w:t>
      </w:r>
      <w:r w:rsidR="0095258A" w:rsidRPr="00BE65C3">
        <w:rPr>
          <w:rFonts w:ascii="Bookman Old Style" w:hAnsi="Bookman Old Style"/>
          <w:sz w:val="24"/>
          <w:szCs w:val="24"/>
        </w:rPr>
        <w:t xml:space="preserve">The current Indian commercial presence in Serbia includes IT Park, agro machinery and </w:t>
      </w:r>
      <w:proofErr w:type="spellStart"/>
      <w:r w:rsidR="0095258A" w:rsidRPr="00BE65C3">
        <w:rPr>
          <w:rFonts w:ascii="Bookman Old Style" w:hAnsi="Bookman Old Style"/>
          <w:sz w:val="24"/>
          <w:szCs w:val="24"/>
        </w:rPr>
        <w:t>Pharma</w:t>
      </w:r>
      <w:proofErr w:type="spellEnd"/>
      <w:r w:rsidR="0095258A" w:rsidRPr="00BE65C3">
        <w:rPr>
          <w:rFonts w:ascii="Bookman Old Style" w:hAnsi="Bookman Old Style"/>
          <w:sz w:val="24"/>
          <w:szCs w:val="24"/>
        </w:rPr>
        <w:t xml:space="preserve"> including </w:t>
      </w:r>
      <w:proofErr w:type="spellStart"/>
      <w:r w:rsidR="0095258A" w:rsidRPr="00BE65C3">
        <w:rPr>
          <w:rFonts w:ascii="Bookman Old Style" w:hAnsi="Bookman Old Style"/>
          <w:sz w:val="24"/>
          <w:szCs w:val="24"/>
        </w:rPr>
        <w:t>Ayurveda</w:t>
      </w:r>
      <w:proofErr w:type="spellEnd"/>
      <w:r w:rsidR="0095258A" w:rsidRPr="00BE65C3">
        <w:rPr>
          <w:rFonts w:ascii="Bookman Old Style" w:hAnsi="Bookman Old Style"/>
          <w:sz w:val="24"/>
          <w:szCs w:val="24"/>
        </w:rPr>
        <w:t>. Indian companies have also shown strong interest in privatization process in Serbia in these sectors.</w:t>
      </w:r>
      <w:r w:rsidR="0095258A">
        <w:rPr>
          <w:rFonts w:ascii="Bookman Old Style" w:hAnsi="Bookman Old Style"/>
          <w:sz w:val="24"/>
          <w:szCs w:val="24"/>
        </w:rPr>
        <w:t xml:space="preserve"> Serbia’s economic reforms </w:t>
      </w:r>
      <w:r w:rsidR="00556E4F">
        <w:rPr>
          <w:rFonts w:ascii="Bookman Old Style" w:hAnsi="Bookman Old Style"/>
          <w:sz w:val="24"/>
          <w:szCs w:val="24"/>
        </w:rPr>
        <w:t xml:space="preserve">led by </w:t>
      </w:r>
      <w:proofErr w:type="spellStart"/>
      <w:r w:rsidR="00556E4F">
        <w:rPr>
          <w:rFonts w:ascii="Bookman Old Style" w:hAnsi="Bookman Old Style"/>
          <w:sz w:val="24"/>
          <w:szCs w:val="24"/>
        </w:rPr>
        <w:t>Hon’ble</w:t>
      </w:r>
      <w:proofErr w:type="spellEnd"/>
      <w:r w:rsidR="00556E4F">
        <w:rPr>
          <w:rFonts w:ascii="Bookman Old Style" w:hAnsi="Bookman Old Style"/>
          <w:sz w:val="24"/>
          <w:szCs w:val="24"/>
        </w:rPr>
        <w:t xml:space="preserve"> Prime Minister </w:t>
      </w:r>
      <w:proofErr w:type="spellStart"/>
      <w:r w:rsidR="00556E4F">
        <w:rPr>
          <w:rFonts w:ascii="Bookman Old Style" w:hAnsi="Bookman Old Style"/>
          <w:sz w:val="24"/>
          <w:szCs w:val="24"/>
        </w:rPr>
        <w:t>AleksandarVucic</w:t>
      </w:r>
      <w:r w:rsidR="0095258A">
        <w:rPr>
          <w:rFonts w:ascii="Bookman Old Style" w:hAnsi="Bookman Old Style"/>
          <w:sz w:val="24"/>
          <w:szCs w:val="24"/>
        </w:rPr>
        <w:t>and</w:t>
      </w:r>
      <w:proofErr w:type="spellEnd"/>
      <w:r w:rsidR="0095258A">
        <w:rPr>
          <w:rFonts w:ascii="Bookman Old Style" w:hAnsi="Bookman Old Style"/>
          <w:sz w:val="24"/>
          <w:szCs w:val="24"/>
        </w:rPr>
        <w:t xml:space="preserve"> Indian flag</w:t>
      </w:r>
      <w:r w:rsidR="00E5489E">
        <w:rPr>
          <w:rFonts w:ascii="Bookman Old Style" w:hAnsi="Bookman Old Style"/>
          <w:sz w:val="24"/>
          <w:szCs w:val="24"/>
        </w:rPr>
        <w:t xml:space="preserve">ship </w:t>
      </w:r>
      <w:proofErr w:type="spellStart"/>
      <w:r w:rsidR="00E5489E">
        <w:rPr>
          <w:rFonts w:ascii="Bookman Old Style" w:hAnsi="Bookman Old Style"/>
          <w:sz w:val="24"/>
          <w:szCs w:val="24"/>
        </w:rPr>
        <w:t>programmes</w:t>
      </w:r>
      <w:proofErr w:type="spellEnd"/>
      <w:r w:rsidR="00E5489E">
        <w:rPr>
          <w:rFonts w:ascii="Bookman Old Style" w:hAnsi="Bookman Old Style"/>
          <w:sz w:val="24"/>
          <w:szCs w:val="24"/>
        </w:rPr>
        <w:t xml:space="preserve"> announced by </w:t>
      </w:r>
      <w:proofErr w:type="spellStart"/>
      <w:r w:rsidR="00E5489E">
        <w:rPr>
          <w:rFonts w:ascii="Bookman Old Style" w:hAnsi="Bookman Old Style"/>
          <w:sz w:val="24"/>
          <w:szCs w:val="24"/>
        </w:rPr>
        <w:t>Hon’blePrime</w:t>
      </w:r>
      <w:proofErr w:type="spellEnd"/>
      <w:r w:rsidR="00E5489E">
        <w:rPr>
          <w:rFonts w:ascii="Bookman Old Style" w:hAnsi="Bookman Old Style"/>
          <w:sz w:val="24"/>
          <w:szCs w:val="24"/>
        </w:rPr>
        <w:t xml:space="preserve"> Minister </w:t>
      </w:r>
      <w:proofErr w:type="spellStart"/>
      <w:r w:rsidR="00E5489E">
        <w:rPr>
          <w:rFonts w:ascii="Bookman Old Style" w:hAnsi="Bookman Old Style"/>
          <w:sz w:val="24"/>
          <w:szCs w:val="24"/>
        </w:rPr>
        <w:t>NarendraModi</w:t>
      </w:r>
      <w:proofErr w:type="spellEnd"/>
      <w:r w:rsidR="00E5489E">
        <w:rPr>
          <w:rFonts w:ascii="Bookman Old Style" w:hAnsi="Bookman Old Style"/>
          <w:sz w:val="24"/>
          <w:szCs w:val="24"/>
        </w:rPr>
        <w:t xml:space="preserve"> and the recent FDI liberalization open new avenues. </w:t>
      </w:r>
      <w:r w:rsidR="00556E4F">
        <w:rPr>
          <w:rFonts w:ascii="Bookman Old Style" w:hAnsi="Bookman Old Style"/>
          <w:sz w:val="24"/>
          <w:szCs w:val="24"/>
        </w:rPr>
        <w:t>Both sides have liberalized visa regimes to enable easy travel.</w:t>
      </w:r>
      <w:r w:rsidR="00E5489E">
        <w:rPr>
          <w:rFonts w:ascii="Bookman Old Style" w:hAnsi="Bookman Old Style"/>
          <w:sz w:val="24"/>
          <w:szCs w:val="24"/>
        </w:rPr>
        <w:t xml:space="preserve">The Forum is expected to provide the way forward and address hurdles. </w:t>
      </w:r>
    </w:p>
    <w:p w:rsidR="00CD298F" w:rsidRPr="00BE65C3" w:rsidRDefault="00CD298F" w:rsidP="00BE65C3">
      <w:pPr>
        <w:ind w:firstLine="720"/>
        <w:jc w:val="both"/>
        <w:rPr>
          <w:rFonts w:ascii="Bookman Old Style" w:eastAsia="Times New Roman" w:hAnsi="Bookman Old Style" w:cs="Arial"/>
          <w:sz w:val="24"/>
          <w:szCs w:val="24"/>
          <w:lang w:val="pl-PL" w:bidi="hi-IN"/>
        </w:rPr>
      </w:pPr>
      <w:r w:rsidRPr="00BE65C3">
        <w:rPr>
          <w:rFonts w:ascii="Bookman Old Style" w:hAnsi="Bookman Old Style"/>
          <w:sz w:val="24"/>
          <w:szCs w:val="24"/>
        </w:rPr>
        <w:t>Apart from leading business</w:t>
      </w:r>
      <w:r w:rsidR="00AC6751" w:rsidRPr="00BE65C3">
        <w:rPr>
          <w:rFonts w:ascii="Bookman Old Style" w:hAnsi="Bookman Old Style"/>
          <w:sz w:val="24"/>
          <w:szCs w:val="24"/>
        </w:rPr>
        <w:t>-</w:t>
      </w:r>
      <w:r w:rsidRPr="00BE65C3">
        <w:rPr>
          <w:rFonts w:ascii="Bookman Old Style" w:hAnsi="Bookman Old Style"/>
          <w:sz w:val="24"/>
          <w:szCs w:val="24"/>
        </w:rPr>
        <w:t xml:space="preserve">persons of Serbia, the inaugural forum will also be attended by Serbian Chamber of Commerce, Belgrade Chamber of Commerce, </w:t>
      </w:r>
      <w:proofErr w:type="gramStart"/>
      <w:r w:rsidRPr="00BE65C3">
        <w:rPr>
          <w:rFonts w:ascii="Bookman Old Style" w:hAnsi="Bookman Old Style"/>
          <w:sz w:val="24"/>
          <w:szCs w:val="24"/>
        </w:rPr>
        <w:t>NALED</w:t>
      </w:r>
      <w:proofErr w:type="gramEnd"/>
      <w:r w:rsidRPr="00BE65C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E65C3">
        <w:rPr>
          <w:rFonts w:ascii="Bookman Old Style" w:hAnsi="Bookman Old Style"/>
          <w:sz w:val="24"/>
          <w:szCs w:val="24"/>
        </w:rPr>
        <w:t>etc</w:t>
      </w:r>
      <w:r w:rsidR="00556E4F">
        <w:rPr>
          <w:rFonts w:ascii="Bookman Old Style" w:hAnsi="Bookman Old Style"/>
          <w:sz w:val="24"/>
          <w:szCs w:val="24"/>
        </w:rPr>
        <w:t>.</w:t>
      </w:r>
      <w:r w:rsidR="000D482A" w:rsidRPr="00BE65C3">
        <w:rPr>
          <w:rFonts w:ascii="Bookman Old Style" w:hAnsi="Bookman Old Style"/>
          <w:sz w:val="24"/>
          <w:szCs w:val="24"/>
        </w:rPr>
        <w:t>H.E</w:t>
      </w:r>
      <w:proofErr w:type="spellEnd"/>
      <w:r w:rsidR="000D482A" w:rsidRPr="00BE65C3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="000D482A" w:rsidRPr="00BE65C3">
        <w:rPr>
          <w:rFonts w:ascii="Bookman Old Style" w:hAnsi="Bookman Old Style"/>
          <w:sz w:val="24"/>
          <w:szCs w:val="24"/>
        </w:rPr>
        <w:t>MrsNarinder</w:t>
      </w:r>
      <w:proofErr w:type="spellEnd"/>
      <w:r w:rsidR="000D482A" w:rsidRPr="00BE65C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0D482A" w:rsidRPr="00BE65C3">
        <w:rPr>
          <w:rFonts w:ascii="Bookman Old Style" w:hAnsi="Bookman Old Style"/>
          <w:sz w:val="24"/>
          <w:szCs w:val="24"/>
        </w:rPr>
        <w:t>Chauhan</w:t>
      </w:r>
      <w:proofErr w:type="spellEnd"/>
      <w:r w:rsidR="000D482A" w:rsidRPr="00BE65C3">
        <w:rPr>
          <w:rFonts w:ascii="Bookman Old Style" w:hAnsi="Bookman Old Style"/>
          <w:sz w:val="24"/>
          <w:szCs w:val="24"/>
        </w:rPr>
        <w:t xml:space="preserve">, Ambassador of </w:t>
      </w:r>
      <w:proofErr w:type="gramStart"/>
      <w:r w:rsidR="000D482A" w:rsidRPr="00BE65C3">
        <w:rPr>
          <w:rFonts w:ascii="Bookman Old Style" w:hAnsi="Bookman Old Style"/>
          <w:sz w:val="24"/>
          <w:szCs w:val="24"/>
        </w:rPr>
        <w:t>India  and</w:t>
      </w:r>
      <w:r w:rsidRPr="00BE65C3">
        <w:rPr>
          <w:rFonts w:ascii="Bookman Old Style" w:hAnsi="Bookman Old Style" w:cs="Arial"/>
          <w:sz w:val="24"/>
          <w:szCs w:val="24"/>
          <w:lang w:val="en-GB"/>
        </w:rPr>
        <w:t>H.E</w:t>
      </w:r>
      <w:proofErr w:type="gramEnd"/>
      <w:r w:rsidRPr="00BE65C3">
        <w:rPr>
          <w:rFonts w:ascii="Bookman Old Style" w:hAnsi="Bookman Old Style" w:cs="Arial"/>
          <w:sz w:val="24"/>
          <w:szCs w:val="24"/>
          <w:lang w:val="en-GB"/>
        </w:rPr>
        <w:t xml:space="preserve">. </w:t>
      </w:r>
      <w:proofErr w:type="spellStart"/>
      <w:r w:rsidRPr="00BE65C3">
        <w:rPr>
          <w:rFonts w:ascii="Bookman Old Style" w:hAnsi="Bookman Old Style" w:cs="Arial"/>
          <w:sz w:val="24"/>
          <w:szCs w:val="24"/>
          <w:lang w:val="en-GB"/>
        </w:rPr>
        <w:t>Mr.</w:t>
      </w:r>
      <w:r w:rsidRPr="00BE65C3">
        <w:rPr>
          <w:rFonts w:ascii="Bookman Old Style" w:eastAsia="Times New Roman" w:hAnsi="Bookman Old Style" w:cs="Arial"/>
          <w:sz w:val="24"/>
          <w:szCs w:val="24"/>
          <w:lang w:val="en-GB" w:bidi="hi-IN"/>
        </w:rPr>
        <w:t>StevanNikčević</w:t>
      </w:r>
      <w:proofErr w:type="spellEnd"/>
      <w:r w:rsidRPr="00BE65C3">
        <w:rPr>
          <w:rFonts w:ascii="Bookman Old Style" w:eastAsia="Times New Roman" w:hAnsi="Bookman Old Style" w:cs="Arial"/>
          <w:sz w:val="24"/>
          <w:szCs w:val="24"/>
          <w:lang w:val="en-GB" w:bidi="hi-IN"/>
        </w:rPr>
        <w:t xml:space="preserve">, State Secretary, </w:t>
      </w:r>
      <w:r w:rsidRPr="00BE65C3">
        <w:rPr>
          <w:rFonts w:ascii="Bookman Old Style" w:eastAsia="Times New Roman" w:hAnsi="Bookman Old Style" w:cs="Arial"/>
          <w:sz w:val="24"/>
          <w:szCs w:val="24"/>
          <w:lang w:val="pl-PL" w:bidi="hi-IN"/>
        </w:rPr>
        <w:t xml:space="preserve">Ministry of Trade, Tourism and Telecommunications of Serbia will deliver the opening remarks. </w:t>
      </w:r>
    </w:p>
    <w:p w:rsidR="00EA15D9" w:rsidRPr="00BE65C3" w:rsidRDefault="00EA15D9" w:rsidP="00BE65C3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val="pl-PL" w:bidi="hi-IN"/>
        </w:rPr>
      </w:pPr>
      <w:r w:rsidRPr="00BE65C3">
        <w:rPr>
          <w:rFonts w:ascii="Bookman Old Style" w:eastAsia="Times New Roman" w:hAnsi="Bookman Old Style" w:cs="Arial"/>
          <w:sz w:val="24"/>
          <w:szCs w:val="24"/>
          <w:lang w:val="pl-PL" w:bidi="hi-IN"/>
        </w:rPr>
        <w:t>24th June 2016</w:t>
      </w:r>
    </w:p>
    <w:p w:rsidR="00CD298F" w:rsidRPr="00581FF6" w:rsidRDefault="00EA15D9" w:rsidP="00581FF6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val="pl-PL" w:bidi="hi-IN"/>
        </w:rPr>
      </w:pPr>
      <w:r w:rsidRPr="00BE65C3">
        <w:rPr>
          <w:rFonts w:ascii="Bookman Old Style" w:eastAsia="Times New Roman" w:hAnsi="Bookman Old Style" w:cs="Arial"/>
          <w:sz w:val="24"/>
          <w:szCs w:val="24"/>
          <w:lang w:val="pl-PL" w:bidi="hi-IN"/>
        </w:rPr>
        <w:t>Belgrade</w:t>
      </w:r>
    </w:p>
    <w:sectPr w:rsidR="00CD298F" w:rsidRPr="00581FF6" w:rsidSect="00634064">
      <w:pgSz w:w="12240" w:h="15840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82F1A"/>
    <w:multiLevelType w:val="hybridMultilevel"/>
    <w:tmpl w:val="01D6E016"/>
    <w:lvl w:ilvl="0" w:tplc="FBB614B6">
      <w:start w:val="1"/>
      <w:numFmt w:val="lowerRoman"/>
      <w:lvlText w:val="(%1)"/>
      <w:lvlJc w:val="left"/>
      <w:pPr>
        <w:ind w:left="1080" w:hanging="720"/>
      </w:pPr>
      <w:rPr>
        <w:rFonts w:ascii="Arial" w:eastAsia="Times New Roman" w:hAnsi="Arial" w:cs="Arial" w:hint="default"/>
        <w:sz w:val="3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098B"/>
    <w:rsid w:val="0003756A"/>
    <w:rsid w:val="000D482A"/>
    <w:rsid w:val="00146440"/>
    <w:rsid w:val="00556E4F"/>
    <w:rsid w:val="0056563B"/>
    <w:rsid w:val="00581FF6"/>
    <w:rsid w:val="0072090F"/>
    <w:rsid w:val="0095258A"/>
    <w:rsid w:val="00A6098B"/>
    <w:rsid w:val="00AC6751"/>
    <w:rsid w:val="00B2351C"/>
    <w:rsid w:val="00BE65C3"/>
    <w:rsid w:val="00CD298F"/>
    <w:rsid w:val="00D508CE"/>
    <w:rsid w:val="00E5489E"/>
    <w:rsid w:val="00EA15D9"/>
    <w:rsid w:val="00FC5ABC"/>
    <w:rsid w:val="00FC6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9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09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0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9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351C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4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Branko Krusevac</cp:lastModifiedBy>
  <cp:revision>2</cp:revision>
  <cp:lastPrinted>2016-06-24T15:12:00Z</cp:lastPrinted>
  <dcterms:created xsi:type="dcterms:W3CDTF">2016-06-24T16:06:00Z</dcterms:created>
  <dcterms:modified xsi:type="dcterms:W3CDTF">2016-06-24T16:06:00Z</dcterms:modified>
</cp:coreProperties>
</file>