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6A3" w:rsidRDefault="004C26A3" w:rsidP="004C26A3">
      <w:pPr>
        <w:pStyle w:val="NoSpacing"/>
        <w:ind w:firstLine="720"/>
        <w:jc w:val="both"/>
        <w:rPr>
          <w:sz w:val="28"/>
          <w:szCs w:val="28"/>
        </w:rPr>
      </w:pPr>
    </w:p>
    <w:p w:rsidR="004C26A3" w:rsidRDefault="004C26A3" w:rsidP="004C26A3">
      <w:pPr>
        <w:pStyle w:val="NormalWeb"/>
        <w:jc w:val="center"/>
      </w:pPr>
      <w:r>
        <w:rPr>
          <w:noProof/>
        </w:rPr>
        <w:drawing>
          <wp:inline distT="0" distB="0" distL="0" distR="0">
            <wp:extent cx="638175" cy="981075"/>
            <wp:effectExtent l="19050" t="0" r="9525" b="0"/>
            <wp:docPr id="51" name="Picture 1" descr="Indian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 emblem"/>
                    <pic:cNvPicPr>
                      <a:picLocks noChangeAspect="1" noChangeArrowheads="1"/>
                    </pic:cNvPicPr>
                  </pic:nvPicPr>
                  <pic:blipFill>
                    <a:blip r:embed="rId4" cstate="print"/>
                    <a:srcRect/>
                    <a:stretch>
                      <a:fillRect/>
                    </a:stretch>
                  </pic:blipFill>
                  <pic:spPr bwMode="auto">
                    <a:xfrm>
                      <a:off x="0" y="0"/>
                      <a:ext cx="638175" cy="981075"/>
                    </a:xfrm>
                    <a:prstGeom prst="rect">
                      <a:avLst/>
                    </a:prstGeom>
                    <a:noFill/>
                    <a:ln w="9525">
                      <a:noFill/>
                      <a:miter lim="800000"/>
                      <a:headEnd/>
                      <a:tailEnd/>
                    </a:ln>
                  </pic:spPr>
                </pic:pic>
              </a:graphicData>
            </a:graphic>
          </wp:inline>
        </w:drawing>
      </w:r>
    </w:p>
    <w:p w:rsidR="004C26A3" w:rsidRPr="00A46674" w:rsidRDefault="004C26A3" w:rsidP="004C26A3">
      <w:pPr>
        <w:pStyle w:val="NormalWeb"/>
        <w:jc w:val="center"/>
        <w:rPr>
          <w:rStyle w:val="Strong"/>
          <w:rFonts w:ascii="Arial" w:hAnsi="Arial" w:cs="Arial"/>
          <w:u w:val="single"/>
        </w:rPr>
      </w:pPr>
      <w:r w:rsidRPr="00A46674">
        <w:rPr>
          <w:rStyle w:val="Strong"/>
          <w:rFonts w:ascii="Arial" w:hAnsi="Arial" w:cs="Arial"/>
          <w:u w:val="single"/>
        </w:rPr>
        <w:t>Embassy of India</w:t>
      </w:r>
      <w:r w:rsidRPr="00A46674">
        <w:rPr>
          <w:rFonts w:ascii="Arial" w:hAnsi="Arial" w:cs="Arial"/>
        </w:rPr>
        <w:br/>
      </w:r>
      <w:r w:rsidRPr="00A46674">
        <w:rPr>
          <w:rStyle w:val="Strong"/>
          <w:rFonts w:ascii="Arial" w:hAnsi="Arial" w:cs="Arial"/>
          <w:u w:val="single"/>
        </w:rPr>
        <w:t>Belgrade</w:t>
      </w:r>
      <w:r w:rsidRPr="00A46674">
        <w:rPr>
          <w:rFonts w:ascii="Arial" w:hAnsi="Arial" w:cs="Arial"/>
        </w:rPr>
        <w:br/>
      </w:r>
    </w:p>
    <w:p w:rsidR="004C26A3" w:rsidRPr="00A46674" w:rsidRDefault="004C26A3" w:rsidP="004C26A3">
      <w:pPr>
        <w:pStyle w:val="NormalWeb"/>
        <w:jc w:val="center"/>
        <w:rPr>
          <w:rFonts w:ascii="Arial" w:hAnsi="Arial" w:cs="Arial"/>
        </w:rPr>
      </w:pPr>
      <w:r w:rsidRPr="00A46674">
        <w:rPr>
          <w:rStyle w:val="Strong"/>
          <w:rFonts w:ascii="Arial" w:hAnsi="Arial" w:cs="Arial"/>
          <w:u w:val="single"/>
        </w:rPr>
        <w:t>Press Release</w:t>
      </w:r>
    </w:p>
    <w:p w:rsidR="004C26A3" w:rsidRPr="00A46674" w:rsidRDefault="004C26A3" w:rsidP="004C26A3">
      <w:pPr>
        <w:pStyle w:val="Heading1"/>
        <w:spacing w:before="0" w:line="240" w:lineRule="auto"/>
        <w:jc w:val="center"/>
        <w:rPr>
          <w:rFonts w:ascii="Arial" w:hAnsi="Arial" w:cs="Arial"/>
          <w:color w:val="000000" w:themeColor="text1"/>
          <w:sz w:val="24"/>
          <w:szCs w:val="24"/>
        </w:rPr>
      </w:pPr>
      <w:r>
        <w:rPr>
          <w:rFonts w:ascii="Arial" w:hAnsi="Arial" w:cs="Arial"/>
          <w:color w:val="000000" w:themeColor="text1"/>
          <w:sz w:val="24"/>
          <w:szCs w:val="24"/>
        </w:rPr>
        <w:t>IDY (</w:t>
      </w:r>
      <w:r w:rsidRPr="00A46674">
        <w:rPr>
          <w:rFonts w:ascii="Arial" w:hAnsi="Arial" w:cs="Arial"/>
          <w:color w:val="000000" w:themeColor="text1"/>
          <w:sz w:val="24"/>
          <w:szCs w:val="24"/>
        </w:rPr>
        <w:t>International Day of Yoga</w:t>
      </w:r>
      <w:r>
        <w:rPr>
          <w:rFonts w:ascii="Arial" w:hAnsi="Arial" w:cs="Arial"/>
          <w:color w:val="000000" w:themeColor="text1"/>
          <w:sz w:val="24"/>
          <w:szCs w:val="24"/>
        </w:rPr>
        <w:t>)</w:t>
      </w:r>
      <w:r w:rsidRPr="00A46674">
        <w:rPr>
          <w:rFonts w:ascii="Arial" w:hAnsi="Arial" w:cs="Arial"/>
          <w:color w:val="000000" w:themeColor="text1"/>
          <w:sz w:val="24"/>
          <w:szCs w:val="24"/>
        </w:rPr>
        <w:t xml:space="preserve"> </w:t>
      </w:r>
      <w:r>
        <w:rPr>
          <w:rFonts w:ascii="Arial" w:hAnsi="Arial" w:cs="Arial"/>
          <w:color w:val="000000" w:themeColor="text1"/>
          <w:sz w:val="24"/>
          <w:szCs w:val="24"/>
        </w:rPr>
        <w:t xml:space="preserve">Celebrated in Serbia </w:t>
      </w:r>
    </w:p>
    <w:p w:rsidR="004C26A3" w:rsidRPr="00A46674" w:rsidRDefault="004C26A3" w:rsidP="004C26A3">
      <w:pPr>
        <w:pStyle w:val="Heading1"/>
        <w:spacing w:before="0" w:line="240" w:lineRule="auto"/>
        <w:jc w:val="center"/>
        <w:rPr>
          <w:rFonts w:ascii="Arial" w:hAnsi="Arial" w:cs="Arial"/>
          <w:color w:val="000000" w:themeColor="text1"/>
          <w:sz w:val="24"/>
          <w:szCs w:val="24"/>
        </w:rPr>
      </w:pPr>
      <w:r w:rsidRPr="00A46674">
        <w:rPr>
          <w:rFonts w:ascii="Arial" w:hAnsi="Arial" w:cs="Arial"/>
          <w:color w:val="000000" w:themeColor="text1"/>
          <w:sz w:val="24"/>
          <w:szCs w:val="24"/>
        </w:rPr>
        <w:t>June 19, 2016</w:t>
      </w:r>
    </w:p>
    <w:p w:rsidR="004C26A3" w:rsidRPr="006F2F38" w:rsidRDefault="004C26A3" w:rsidP="004C26A3">
      <w:pPr>
        <w:spacing w:after="0" w:line="240" w:lineRule="auto"/>
        <w:jc w:val="both"/>
        <w:rPr>
          <w:rFonts w:ascii="Arial" w:hAnsi="Arial" w:cs="Arial"/>
          <w:sz w:val="24"/>
          <w:szCs w:val="24"/>
        </w:rPr>
      </w:pPr>
    </w:p>
    <w:p w:rsidR="004C26A3" w:rsidRPr="006F2F38" w:rsidRDefault="004C26A3" w:rsidP="004C26A3">
      <w:pPr>
        <w:spacing w:after="0" w:line="240" w:lineRule="auto"/>
        <w:ind w:firstLine="720"/>
        <w:jc w:val="both"/>
        <w:rPr>
          <w:rFonts w:ascii="Arial" w:hAnsi="Arial" w:cs="Arial"/>
          <w:sz w:val="24"/>
          <w:szCs w:val="24"/>
          <w:lang w:bidi="hi-IN"/>
        </w:rPr>
      </w:pPr>
      <w:r w:rsidRPr="006F2F38">
        <w:rPr>
          <w:rFonts w:ascii="Arial" w:hAnsi="Arial" w:cs="Arial"/>
          <w:sz w:val="24"/>
          <w:szCs w:val="24"/>
        </w:rPr>
        <w:t xml:space="preserve">The Embassy of India, Belgrade in association with Government of Serbia and United Nations Country Team in Belgrade celebrated the </w:t>
      </w:r>
      <w:r w:rsidRPr="006F2F38">
        <w:rPr>
          <w:rFonts w:ascii="Arial" w:hAnsi="Arial" w:cs="Arial"/>
          <w:sz w:val="24"/>
          <w:szCs w:val="24"/>
          <w:lang w:bidi="hi-IN"/>
        </w:rPr>
        <w:t xml:space="preserve">International Day of yoga (IDY) on Sunday, June 19, 2016 in Serbia.  The </w:t>
      </w:r>
      <w:proofErr w:type="gramStart"/>
      <w:r w:rsidRPr="006F2F38">
        <w:rPr>
          <w:rFonts w:ascii="Arial" w:hAnsi="Arial" w:cs="Arial"/>
          <w:sz w:val="24"/>
          <w:szCs w:val="24"/>
          <w:lang w:bidi="hi-IN"/>
        </w:rPr>
        <w:t>celebration in Belgrade were</w:t>
      </w:r>
      <w:proofErr w:type="gramEnd"/>
      <w:r w:rsidRPr="006F2F38">
        <w:rPr>
          <w:rFonts w:ascii="Arial" w:hAnsi="Arial" w:cs="Arial"/>
          <w:sz w:val="24"/>
          <w:szCs w:val="24"/>
          <w:lang w:bidi="hi-IN"/>
        </w:rPr>
        <w:t xml:space="preserve"> held in front of the National Assembly of Serbia.  H.E. Ms. Tamara </w:t>
      </w:r>
      <w:proofErr w:type="spellStart"/>
      <w:r w:rsidRPr="006F2F38">
        <w:rPr>
          <w:rFonts w:ascii="Arial" w:hAnsi="Arial" w:cs="Arial"/>
          <w:sz w:val="24"/>
          <w:szCs w:val="24"/>
          <w:lang w:bidi="hi-IN"/>
        </w:rPr>
        <w:t>Vucic</w:t>
      </w:r>
      <w:proofErr w:type="spellEnd"/>
      <w:r w:rsidRPr="006F2F38">
        <w:rPr>
          <w:rFonts w:ascii="Arial" w:hAnsi="Arial" w:cs="Arial"/>
          <w:sz w:val="24"/>
          <w:szCs w:val="24"/>
          <w:lang w:bidi="hi-IN"/>
        </w:rPr>
        <w:t xml:space="preserve">, wife of </w:t>
      </w:r>
      <w:proofErr w:type="spellStart"/>
      <w:r w:rsidRPr="006F2F38">
        <w:rPr>
          <w:rFonts w:ascii="Arial" w:hAnsi="Arial" w:cs="Arial"/>
          <w:sz w:val="24"/>
          <w:szCs w:val="24"/>
          <w:lang w:bidi="hi-IN"/>
        </w:rPr>
        <w:t>Hon’ble</w:t>
      </w:r>
      <w:proofErr w:type="spellEnd"/>
      <w:r w:rsidRPr="006F2F38">
        <w:rPr>
          <w:rFonts w:ascii="Arial" w:hAnsi="Arial" w:cs="Arial"/>
          <w:sz w:val="24"/>
          <w:szCs w:val="24"/>
          <w:lang w:bidi="hi-IN"/>
        </w:rPr>
        <w:t xml:space="preserve"> Prime Minister of Serbia was the Guest of </w:t>
      </w:r>
      <w:proofErr w:type="spellStart"/>
      <w:r w:rsidRPr="006F2F38">
        <w:rPr>
          <w:rFonts w:ascii="Arial" w:hAnsi="Arial" w:cs="Arial"/>
          <w:sz w:val="24"/>
          <w:szCs w:val="24"/>
          <w:lang w:bidi="hi-IN"/>
        </w:rPr>
        <w:t>Honour</w:t>
      </w:r>
      <w:proofErr w:type="spellEnd"/>
      <w:r w:rsidRPr="006F2F38">
        <w:rPr>
          <w:rFonts w:ascii="Arial" w:hAnsi="Arial" w:cs="Arial"/>
          <w:sz w:val="24"/>
          <w:szCs w:val="24"/>
          <w:lang w:bidi="hi-IN"/>
        </w:rPr>
        <w:t xml:space="preserve">.  H.E. Ms. </w:t>
      </w:r>
      <w:r w:rsidRPr="006F2F38">
        <w:rPr>
          <w:rFonts w:ascii="Arial" w:hAnsi="Arial" w:cs="Arial"/>
          <w:sz w:val="24"/>
          <w:szCs w:val="24"/>
        </w:rPr>
        <w:t xml:space="preserve">Irena </w:t>
      </w:r>
      <w:proofErr w:type="spellStart"/>
      <w:r w:rsidRPr="006F2F38">
        <w:rPr>
          <w:rFonts w:ascii="Arial" w:hAnsi="Arial" w:cs="Arial"/>
          <w:sz w:val="24"/>
          <w:szCs w:val="24"/>
        </w:rPr>
        <w:t>Vojáčková-Sollorano</w:t>
      </w:r>
      <w:proofErr w:type="spellEnd"/>
      <w:r w:rsidRPr="006F2F38">
        <w:rPr>
          <w:rFonts w:ascii="Arial" w:hAnsi="Arial" w:cs="Arial"/>
          <w:sz w:val="24"/>
          <w:szCs w:val="24"/>
        </w:rPr>
        <w:t xml:space="preserve">, UN Resident Coordinator in Serbia also officiated at the event.  </w:t>
      </w:r>
      <w:r w:rsidRPr="006F2F38">
        <w:rPr>
          <w:rFonts w:ascii="Arial" w:hAnsi="Arial" w:cs="Arial"/>
          <w:sz w:val="24"/>
          <w:szCs w:val="24"/>
          <w:lang w:bidi="hi-IN"/>
        </w:rPr>
        <w:t xml:space="preserve">The event was attended by large number of yoga enthusiasts, including senior government functionaries, diplomats, Serbian yoga experts and practitioners, cultural institutions, intellectuals, members of civil society and media, students, etc.  </w:t>
      </w:r>
    </w:p>
    <w:p w:rsidR="004C26A3" w:rsidRPr="006F2F38" w:rsidRDefault="004C26A3" w:rsidP="004C26A3">
      <w:pPr>
        <w:spacing w:after="0" w:line="240" w:lineRule="auto"/>
        <w:ind w:firstLine="720"/>
        <w:jc w:val="both"/>
        <w:rPr>
          <w:rFonts w:ascii="Arial" w:hAnsi="Arial" w:cs="Arial"/>
          <w:sz w:val="24"/>
          <w:szCs w:val="24"/>
          <w:lang w:bidi="hi-IN"/>
        </w:rPr>
      </w:pPr>
    </w:p>
    <w:p w:rsidR="004C26A3" w:rsidRPr="00A46674" w:rsidRDefault="004C26A3" w:rsidP="004C26A3">
      <w:pPr>
        <w:spacing w:after="0" w:line="240" w:lineRule="auto"/>
        <w:ind w:firstLine="720"/>
        <w:jc w:val="both"/>
        <w:rPr>
          <w:rFonts w:ascii="Arial" w:hAnsi="Arial" w:cs="Arial"/>
          <w:sz w:val="24"/>
          <w:szCs w:val="24"/>
          <w:lang w:bidi="hi-IN"/>
        </w:rPr>
      </w:pPr>
      <w:r>
        <w:rPr>
          <w:rFonts w:ascii="Arial" w:hAnsi="Arial" w:cs="Arial"/>
          <w:sz w:val="24"/>
          <w:szCs w:val="24"/>
          <w:lang w:bidi="hi-IN"/>
        </w:rPr>
        <w:t xml:space="preserve">The IDY </w:t>
      </w:r>
      <w:r w:rsidRPr="00A46674">
        <w:rPr>
          <w:rFonts w:ascii="Arial" w:hAnsi="Arial" w:cs="Arial"/>
          <w:sz w:val="24"/>
          <w:szCs w:val="24"/>
          <w:lang w:bidi="hi-IN"/>
        </w:rPr>
        <w:t xml:space="preserve">Celebrations </w:t>
      </w:r>
      <w:r>
        <w:rPr>
          <w:rFonts w:ascii="Arial" w:hAnsi="Arial" w:cs="Arial"/>
          <w:sz w:val="24"/>
          <w:szCs w:val="24"/>
          <w:lang w:bidi="hi-IN"/>
        </w:rPr>
        <w:t xml:space="preserve">were also held in at least 21 other cities/municipalities of Serbia, including in Novi Sad, </w:t>
      </w:r>
      <w:proofErr w:type="spellStart"/>
      <w:r>
        <w:rPr>
          <w:rFonts w:ascii="Arial" w:hAnsi="Arial" w:cs="Arial"/>
          <w:sz w:val="24"/>
          <w:szCs w:val="24"/>
          <w:lang w:bidi="hi-IN"/>
        </w:rPr>
        <w:t>Smederevo</w:t>
      </w:r>
      <w:proofErr w:type="spellEnd"/>
      <w:r>
        <w:rPr>
          <w:rFonts w:ascii="Arial" w:hAnsi="Arial" w:cs="Arial"/>
          <w:sz w:val="24"/>
          <w:szCs w:val="24"/>
          <w:lang w:bidi="hi-IN"/>
        </w:rPr>
        <w:t xml:space="preserve">, </w:t>
      </w:r>
      <w:proofErr w:type="spellStart"/>
      <w:r>
        <w:rPr>
          <w:rFonts w:ascii="Arial" w:hAnsi="Arial" w:cs="Arial"/>
          <w:sz w:val="24"/>
          <w:szCs w:val="24"/>
          <w:lang w:bidi="hi-IN"/>
        </w:rPr>
        <w:t>Sremska</w:t>
      </w:r>
      <w:proofErr w:type="spellEnd"/>
      <w:r>
        <w:rPr>
          <w:rFonts w:ascii="Arial" w:hAnsi="Arial" w:cs="Arial"/>
          <w:sz w:val="24"/>
          <w:szCs w:val="24"/>
          <w:lang w:bidi="hi-IN"/>
        </w:rPr>
        <w:t xml:space="preserve"> </w:t>
      </w:r>
      <w:proofErr w:type="spellStart"/>
      <w:r>
        <w:rPr>
          <w:rFonts w:ascii="Arial" w:hAnsi="Arial" w:cs="Arial"/>
          <w:sz w:val="24"/>
          <w:szCs w:val="24"/>
          <w:lang w:bidi="hi-IN"/>
        </w:rPr>
        <w:t>Mitrovica</w:t>
      </w:r>
      <w:proofErr w:type="spellEnd"/>
      <w:r>
        <w:rPr>
          <w:rFonts w:ascii="Arial" w:hAnsi="Arial" w:cs="Arial"/>
          <w:sz w:val="24"/>
          <w:szCs w:val="24"/>
          <w:lang w:bidi="hi-IN"/>
        </w:rPr>
        <w:t xml:space="preserve">, </w:t>
      </w:r>
      <w:proofErr w:type="spellStart"/>
      <w:r>
        <w:rPr>
          <w:rFonts w:ascii="Arial" w:hAnsi="Arial" w:cs="Arial"/>
          <w:sz w:val="24"/>
          <w:szCs w:val="24"/>
          <w:lang w:bidi="hi-IN"/>
        </w:rPr>
        <w:t>Obrenovac</w:t>
      </w:r>
      <w:proofErr w:type="spellEnd"/>
      <w:r>
        <w:rPr>
          <w:rFonts w:ascii="Arial" w:hAnsi="Arial" w:cs="Arial"/>
          <w:sz w:val="24"/>
          <w:szCs w:val="24"/>
          <w:lang w:bidi="hi-IN"/>
        </w:rPr>
        <w:t xml:space="preserve">, </w:t>
      </w:r>
      <w:proofErr w:type="spellStart"/>
      <w:r>
        <w:rPr>
          <w:rFonts w:ascii="Arial" w:hAnsi="Arial" w:cs="Arial"/>
          <w:sz w:val="24"/>
          <w:szCs w:val="24"/>
          <w:lang w:bidi="hi-IN"/>
        </w:rPr>
        <w:t>Ruma</w:t>
      </w:r>
      <w:proofErr w:type="spellEnd"/>
      <w:r>
        <w:rPr>
          <w:rFonts w:ascii="Arial" w:hAnsi="Arial" w:cs="Arial"/>
          <w:sz w:val="24"/>
          <w:szCs w:val="24"/>
          <w:lang w:bidi="hi-IN"/>
        </w:rPr>
        <w:t xml:space="preserve">, </w:t>
      </w:r>
      <w:proofErr w:type="spellStart"/>
      <w:r>
        <w:rPr>
          <w:rFonts w:ascii="Arial" w:hAnsi="Arial" w:cs="Arial"/>
          <w:sz w:val="24"/>
          <w:szCs w:val="24"/>
          <w:lang w:bidi="hi-IN"/>
        </w:rPr>
        <w:t>Pancevo</w:t>
      </w:r>
      <w:proofErr w:type="spellEnd"/>
      <w:r>
        <w:rPr>
          <w:rFonts w:ascii="Arial" w:hAnsi="Arial" w:cs="Arial"/>
          <w:sz w:val="24"/>
          <w:szCs w:val="24"/>
          <w:lang w:bidi="hi-IN"/>
        </w:rPr>
        <w:t xml:space="preserve">, </w:t>
      </w:r>
      <w:proofErr w:type="spellStart"/>
      <w:r>
        <w:rPr>
          <w:rFonts w:ascii="Arial" w:hAnsi="Arial" w:cs="Arial"/>
          <w:sz w:val="24"/>
          <w:szCs w:val="24"/>
          <w:lang w:bidi="hi-IN"/>
        </w:rPr>
        <w:t>Sabac</w:t>
      </w:r>
      <w:proofErr w:type="spellEnd"/>
      <w:r>
        <w:rPr>
          <w:rFonts w:ascii="Arial" w:hAnsi="Arial" w:cs="Arial"/>
          <w:sz w:val="24"/>
          <w:szCs w:val="24"/>
          <w:lang w:bidi="hi-IN"/>
        </w:rPr>
        <w:t xml:space="preserve">, Nis, </w:t>
      </w:r>
      <w:proofErr w:type="spellStart"/>
      <w:r>
        <w:rPr>
          <w:rFonts w:ascii="Arial" w:hAnsi="Arial" w:cs="Arial"/>
          <w:sz w:val="24"/>
          <w:szCs w:val="24"/>
          <w:lang w:bidi="hi-IN"/>
        </w:rPr>
        <w:t>Zrenjanin</w:t>
      </w:r>
      <w:proofErr w:type="spellEnd"/>
      <w:r>
        <w:rPr>
          <w:rFonts w:ascii="Arial" w:hAnsi="Arial" w:cs="Arial"/>
          <w:sz w:val="24"/>
          <w:szCs w:val="24"/>
          <w:lang w:bidi="hi-IN"/>
        </w:rPr>
        <w:t xml:space="preserve">, Kula, </w:t>
      </w:r>
      <w:proofErr w:type="spellStart"/>
      <w:r>
        <w:rPr>
          <w:rFonts w:ascii="Arial" w:hAnsi="Arial" w:cs="Arial"/>
          <w:sz w:val="24"/>
          <w:szCs w:val="24"/>
          <w:lang w:bidi="hi-IN"/>
        </w:rPr>
        <w:t>Titel</w:t>
      </w:r>
      <w:proofErr w:type="spellEnd"/>
      <w:r>
        <w:rPr>
          <w:rFonts w:ascii="Arial" w:hAnsi="Arial" w:cs="Arial"/>
          <w:sz w:val="24"/>
          <w:szCs w:val="24"/>
          <w:lang w:bidi="hi-IN"/>
        </w:rPr>
        <w:t xml:space="preserve">, </w:t>
      </w:r>
      <w:proofErr w:type="spellStart"/>
      <w:r>
        <w:rPr>
          <w:rFonts w:ascii="Arial" w:hAnsi="Arial" w:cs="Arial"/>
          <w:sz w:val="24"/>
          <w:szCs w:val="24"/>
          <w:lang w:bidi="hi-IN"/>
        </w:rPr>
        <w:t>Uzice</w:t>
      </w:r>
      <w:proofErr w:type="spellEnd"/>
      <w:r>
        <w:rPr>
          <w:rFonts w:ascii="Arial" w:hAnsi="Arial" w:cs="Arial"/>
          <w:sz w:val="24"/>
          <w:szCs w:val="24"/>
          <w:lang w:bidi="hi-IN"/>
        </w:rPr>
        <w:t xml:space="preserve">, </w:t>
      </w:r>
      <w:proofErr w:type="spellStart"/>
      <w:r>
        <w:rPr>
          <w:rFonts w:ascii="Arial" w:hAnsi="Arial" w:cs="Arial"/>
          <w:sz w:val="24"/>
          <w:szCs w:val="24"/>
          <w:lang w:bidi="hi-IN"/>
        </w:rPr>
        <w:t>Kragujevac</w:t>
      </w:r>
      <w:proofErr w:type="spellEnd"/>
      <w:r>
        <w:rPr>
          <w:rFonts w:ascii="Arial" w:hAnsi="Arial" w:cs="Arial"/>
          <w:sz w:val="24"/>
          <w:szCs w:val="24"/>
          <w:lang w:bidi="hi-IN"/>
        </w:rPr>
        <w:t xml:space="preserve">, </w:t>
      </w:r>
      <w:proofErr w:type="spellStart"/>
      <w:r>
        <w:rPr>
          <w:rFonts w:ascii="Arial" w:hAnsi="Arial" w:cs="Arial"/>
          <w:sz w:val="24"/>
          <w:szCs w:val="24"/>
          <w:lang w:bidi="hi-IN"/>
        </w:rPr>
        <w:t>Cenej</w:t>
      </w:r>
      <w:proofErr w:type="spellEnd"/>
      <w:r>
        <w:rPr>
          <w:rFonts w:ascii="Arial" w:hAnsi="Arial" w:cs="Arial"/>
          <w:sz w:val="24"/>
          <w:szCs w:val="24"/>
          <w:lang w:bidi="hi-IN"/>
        </w:rPr>
        <w:t xml:space="preserve">, </w:t>
      </w:r>
      <w:proofErr w:type="spellStart"/>
      <w:r>
        <w:rPr>
          <w:rFonts w:ascii="Arial" w:hAnsi="Arial" w:cs="Arial"/>
          <w:sz w:val="24"/>
          <w:szCs w:val="24"/>
          <w:lang w:bidi="hi-IN"/>
        </w:rPr>
        <w:t>Kraljevo</w:t>
      </w:r>
      <w:proofErr w:type="spellEnd"/>
      <w:r>
        <w:rPr>
          <w:rFonts w:ascii="Arial" w:hAnsi="Arial" w:cs="Arial"/>
          <w:sz w:val="24"/>
          <w:szCs w:val="24"/>
          <w:lang w:bidi="hi-IN"/>
        </w:rPr>
        <w:t xml:space="preserve">, </w:t>
      </w:r>
      <w:proofErr w:type="spellStart"/>
      <w:r>
        <w:rPr>
          <w:rFonts w:ascii="Arial" w:hAnsi="Arial" w:cs="Arial"/>
          <w:sz w:val="24"/>
          <w:szCs w:val="24"/>
          <w:lang w:bidi="hi-IN"/>
        </w:rPr>
        <w:t>Krusevac</w:t>
      </w:r>
      <w:proofErr w:type="spellEnd"/>
      <w:r>
        <w:rPr>
          <w:rFonts w:ascii="Arial" w:hAnsi="Arial" w:cs="Arial"/>
          <w:sz w:val="24"/>
          <w:szCs w:val="24"/>
          <w:lang w:bidi="hi-IN"/>
        </w:rPr>
        <w:t xml:space="preserve">, </w:t>
      </w:r>
      <w:proofErr w:type="spellStart"/>
      <w:r>
        <w:rPr>
          <w:rFonts w:ascii="Arial" w:hAnsi="Arial" w:cs="Arial"/>
          <w:sz w:val="24"/>
          <w:szCs w:val="24"/>
          <w:lang w:bidi="hi-IN"/>
        </w:rPr>
        <w:t>Bor</w:t>
      </w:r>
      <w:proofErr w:type="spellEnd"/>
      <w:r>
        <w:rPr>
          <w:rFonts w:ascii="Arial" w:hAnsi="Arial" w:cs="Arial"/>
          <w:sz w:val="24"/>
          <w:szCs w:val="24"/>
          <w:lang w:bidi="hi-IN"/>
        </w:rPr>
        <w:t xml:space="preserve">, </w:t>
      </w:r>
      <w:proofErr w:type="spellStart"/>
      <w:r>
        <w:rPr>
          <w:rFonts w:ascii="Arial" w:hAnsi="Arial" w:cs="Arial"/>
          <w:sz w:val="24"/>
          <w:szCs w:val="24"/>
          <w:lang w:bidi="hi-IN"/>
        </w:rPr>
        <w:t>Mladenovac</w:t>
      </w:r>
      <w:proofErr w:type="spellEnd"/>
      <w:r>
        <w:rPr>
          <w:rFonts w:ascii="Arial" w:hAnsi="Arial" w:cs="Arial"/>
          <w:sz w:val="24"/>
          <w:szCs w:val="24"/>
          <w:lang w:bidi="hi-IN"/>
        </w:rPr>
        <w:t>, Subotica, etc.</w:t>
      </w:r>
    </w:p>
    <w:p w:rsidR="004C26A3" w:rsidRPr="00A46674" w:rsidRDefault="004C26A3" w:rsidP="004C26A3">
      <w:pPr>
        <w:pStyle w:val="NormalWeb"/>
        <w:ind w:firstLine="720"/>
        <w:jc w:val="both"/>
        <w:rPr>
          <w:rFonts w:ascii="Arial" w:hAnsi="Arial" w:cs="Arial"/>
        </w:rPr>
      </w:pPr>
      <w:r w:rsidRPr="00A46674">
        <w:rPr>
          <w:rFonts w:ascii="Arial" w:hAnsi="Arial" w:cs="Arial"/>
        </w:rPr>
        <w:t xml:space="preserve">The celebrations </w:t>
      </w:r>
      <w:r>
        <w:rPr>
          <w:rFonts w:ascii="Arial" w:hAnsi="Arial" w:cs="Arial"/>
        </w:rPr>
        <w:t xml:space="preserve">were </w:t>
      </w:r>
      <w:r w:rsidRPr="00A46674">
        <w:rPr>
          <w:rFonts w:ascii="Arial" w:hAnsi="Arial" w:cs="Arial"/>
        </w:rPr>
        <w:t xml:space="preserve">held as per the common yoga protocol prepared by Indian yoga experts, followed by workshop and consultations on Yoga, </w:t>
      </w:r>
      <w:proofErr w:type="spellStart"/>
      <w:r w:rsidRPr="00A46674">
        <w:rPr>
          <w:rFonts w:ascii="Arial" w:hAnsi="Arial" w:cs="Arial"/>
        </w:rPr>
        <w:t>Ayurveda</w:t>
      </w:r>
      <w:proofErr w:type="spellEnd"/>
      <w:r w:rsidRPr="00A46674">
        <w:rPr>
          <w:rFonts w:ascii="Arial" w:hAnsi="Arial" w:cs="Arial"/>
        </w:rPr>
        <w:t xml:space="preserve"> and Homeopathy in the City Hall of Belgrade.  The participants </w:t>
      </w:r>
      <w:r>
        <w:rPr>
          <w:rFonts w:ascii="Arial" w:hAnsi="Arial" w:cs="Arial"/>
        </w:rPr>
        <w:t xml:space="preserve">had the </w:t>
      </w:r>
      <w:r w:rsidRPr="00A46674">
        <w:rPr>
          <w:rFonts w:ascii="Arial" w:hAnsi="Arial" w:cs="Arial"/>
        </w:rPr>
        <w:t xml:space="preserve">opportunity to interact with practitioners </w:t>
      </w:r>
      <w:r>
        <w:rPr>
          <w:rFonts w:ascii="Arial" w:hAnsi="Arial" w:cs="Arial"/>
        </w:rPr>
        <w:t xml:space="preserve">of Yoga, </w:t>
      </w:r>
      <w:proofErr w:type="spellStart"/>
      <w:r>
        <w:rPr>
          <w:rFonts w:ascii="Arial" w:hAnsi="Arial" w:cs="Arial"/>
        </w:rPr>
        <w:t>Ayurveda</w:t>
      </w:r>
      <w:proofErr w:type="spellEnd"/>
      <w:r>
        <w:rPr>
          <w:rFonts w:ascii="Arial" w:hAnsi="Arial" w:cs="Arial"/>
        </w:rPr>
        <w:t xml:space="preserve"> and Homeopathy </w:t>
      </w:r>
      <w:r w:rsidRPr="00A46674">
        <w:rPr>
          <w:rFonts w:ascii="Arial" w:hAnsi="Arial" w:cs="Arial"/>
        </w:rPr>
        <w:t xml:space="preserve">and understand the </w:t>
      </w:r>
      <w:r>
        <w:rPr>
          <w:rFonts w:ascii="Arial" w:hAnsi="Arial" w:cs="Arial"/>
        </w:rPr>
        <w:t xml:space="preserve">benefits </w:t>
      </w:r>
      <w:r w:rsidRPr="00A46674">
        <w:rPr>
          <w:rFonts w:ascii="Arial" w:hAnsi="Arial" w:cs="Arial"/>
        </w:rPr>
        <w:t>of the</w:t>
      </w:r>
      <w:r>
        <w:rPr>
          <w:rFonts w:ascii="Arial" w:hAnsi="Arial" w:cs="Arial"/>
        </w:rPr>
        <w:t>se</w:t>
      </w:r>
      <w:r w:rsidRPr="00A46674">
        <w:rPr>
          <w:rFonts w:ascii="Arial" w:hAnsi="Arial" w:cs="Arial"/>
        </w:rPr>
        <w:t xml:space="preserve"> </w:t>
      </w:r>
      <w:r>
        <w:rPr>
          <w:rFonts w:ascii="Arial" w:hAnsi="Arial" w:cs="Arial"/>
        </w:rPr>
        <w:t xml:space="preserve">traditional </w:t>
      </w:r>
      <w:r w:rsidRPr="00A46674">
        <w:rPr>
          <w:rFonts w:ascii="Arial" w:hAnsi="Arial" w:cs="Arial"/>
        </w:rPr>
        <w:t>fields of medicine.</w:t>
      </w:r>
    </w:p>
    <w:p w:rsidR="004C26A3" w:rsidRPr="00B80281" w:rsidRDefault="004C26A3" w:rsidP="004C26A3">
      <w:pPr>
        <w:pStyle w:val="NormalWeb"/>
        <w:ind w:firstLine="720"/>
        <w:jc w:val="both"/>
        <w:rPr>
          <w:rStyle w:val="Strong"/>
          <w:rFonts w:ascii="Arial" w:hAnsi="Arial" w:cs="Arial"/>
          <w:b w:val="0"/>
          <w:bCs w:val="0"/>
        </w:rPr>
      </w:pPr>
      <w:r w:rsidRPr="00B80281">
        <w:rPr>
          <w:rFonts w:ascii="Arial" w:hAnsi="Arial" w:cs="Arial"/>
          <w:color w:val="000000"/>
          <w:lang w:val="en-GB"/>
        </w:rPr>
        <w:t xml:space="preserve">United Nations </w:t>
      </w:r>
      <w:r>
        <w:rPr>
          <w:rFonts w:ascii="Arial" w:hAnsi="Arial" w:cs="Arial"/>
          <w:color w:val="000000"/>
          <w:lang w:val="en-GB"/>
        </w:rPr>
        <w:t xml:space="preserve">General Assembly passed a Resolution </w:t>
      </w:r>
      <w:r w:rsidRPr="00B80281">
        <w:rPr>
          <w:rFonts w:ascii="Arial" w:hAnsi="Arial" w:cs="Arial"/>
          <w:color w:val="000000"/>
          <w:lang w:val="en-GB"/>
        </w:rPr>
        <w:t>in its 69</w:t>
      </w:r>
      <w:r w:rsidRPr="00B80281">
        <w:rPr>
          <w:rFonts w:ascii="Arial" w:hAnsi="Arial" w:cs="Arial"/>
          <w:color w:val="000000"/>
          <w:vertAlign w:val="superscript"/>
          <w:lang w:val="en-GB"/>
        </w:rPr>
        <w:t>th</w:t>
      </w:r>
      <w:r w:rsidRPr="00B80281">
        <w:rPr>
          <w:rFonts w:ascii="Arial" w:hAnsi="Arial" w:cs="Arial"/>
          <w:color w:val="000000"/>
          <w:lang w:val="en-GB"/>
        </w:rPr>
        <w:t xml:space="preserve"> Session in 2014</w:t>
      </w:r>
      <w:r>
        <w:rPr>
          <w:rFonts w:ascii="Arial" w:hAnsi="Arial" w:cs="Arial"/>
          <w:color w:val="000000"/>
          <w:lang w:val="en-GB"/>
        </w:rPr>
        <w:t xml:space="preserve"> </w:t>
      </w:r>
      <w:r w:rsidRPr="00B80281">
        <w:rPr>
          <w:rFonts w:ascii="Arial" w:hAnsi="Arial" w:cs="Arial"/>
          <w:color w:val="000000"/>
          <w:lang w:val="en-GB"/>
        </w:rPr>
        <w:t xml:space="preserve">to declare June </w:t>
      </w:r>
      <w:r w:rsidRPr="00B80281">
        <w:rPr>
          <w:rFonts w:ascii="Arial" w:hAnsi="Arial" w:cs="Arial"/>
          <w:lang w:bidi="hi-IN"/>
        </w:rPr>
        <w:t xml:space="preserve">21 as </w:t>
      </w:r>
      <w:r>
        <w:rPr>
          <w:rFonts w:ascii="Arial" w:hAnsi="Arial" w:cs="Arial"/>
          <w:lang w:bidi="hi-IN"/>
        </w:rPr>
        <w:t xml:space="preserve">the </w:t>
      </w:r>
      <w:r w:rsidRPr="00B80281">
        <w:rPr>
          <w:rFonts w:ascii="Arial" w:hAnsi="Arial" w:cs="Arial"/>
          <w:lang w:bidi="hi-IN"/>
        </w:rPr>
        <w:t>International Day of Yoga (IDY).  In pursuance of this</w:t>
      </w:r>
      <w:r>
        <w:rPr>
          <w:rFonts w:ascii="Arial" w:hAnsi="Arial" w:cs="Arial"/>
          <w:lang w:bidi="hi-IN"/>
        </w:rPr>
        <w:t xml:space="preserve"> initiative</w:t>
      </w:r>
      <w:r w:rsidRPr="00B80281">
        <w:rPr>
          <w:rFonts w:ascii="Arial" w:hAnsi="Arial" w:cs="Arial"/>
          <w:lang w:bidi="hi-IN"/>
        </w:rPr>
        <w:t xml:space="preserve">, the </w:t>
      </w:r>
      <w:r w:rsidRPr="00B80281">
        <w:rPr>
          <w:rFonts w:ascii="Arial" w:hAnsi="Arial" w:cs="Arial"/>
          <w:bCs/>
          <w:color w:val="000000"/>
          <w:lang w:val="en-GB"/>
        </w:rPr>
        <w:t xml:space="preserve">Government of India celebrated the First International Day of Yoga (IDY) on </w:t>
      </w:r>
      <w:r w:rsidRPr="00B80281">
        <w:rPr>
          <w:rFonts w:ascii="Arial" w:hAnsi="Arial" w:cs="Arial"/>
          <w:lang w:bidi="hi-IN"/>
        </w:rPr>
        <w:t>June 21, 2015 all over the</w:t>
      </w:r>
      <w:r>
        <w:rPr>
          <w:rFonts w:ascii="Arial" w:hAnsi="Arial" w:cs="Arial"/>
          <w:lang w:bidi="hi-IN"/>
        </w:rPr>
        <w:t xml:space="preserve"> world.  </w:t>
      </w:r>
      <w:r w:rsidRPr="00B80281">
        <w:rPr>
          <w:rFonts w:ascii="Arial" w:hAnsi="Arial" w:cs="Arial"/>
          <w:lang w:bidi="hi-IN"/>
        </w:rPr>
        <w:t xml:space="preserve">The esteemed Government of Serbia was one among the 177 nations that had co-sponsored India’s Resolution in the United Nations to declare June 21 as the International Day of Yoga.  </w:t>
      </w:r>
    </w:p>
    <w:p w:rsidR="004C26A3" w:rsidRPr="00A46674" w:rsidRDefault="004C26A3" w:rsidP="004C26A3">
      <w:pPr>
        <w:pStyle w:val="NormalWeb"/>
        <w:rPr>
          <w:rStyle w:val="Strong"/>
          <w:rFonts w:ascii="Arial" w:hAnsi="Arial" w:cs="Arial"/>
          <w:b w:val="0"/>
          <w:bCs w:val="0"/>
        </w:rPr>
      </w:pPr>
      <w:r w:rsidRPr="00A46674">
        <w:rPr>
          <w:rStyle w:val="Strong"/>
          <w:rFonts w:ascii="Arial" w:hAnsi="Arial" w:cs="Arial"/>
          <w:b w:val="0"/>
          <w:bCs w:val="0"/>
        </w:rPr>
        <w:t>Belgrade</w:t>
      </w:r>
      <w:r w:rsidRPr="00A46674">
        <w:rPr>
          <w:rFonts w:ascii="Arial" w:hAnsi="Arial" w:cs="Arial"/>
        </w:rPr>
        <w:br/>
      </w:r>
      <w:r w:rsidRPr="00A46674">
        <w:rPr>
          <w:rStyle w:val="Strong"/>
          <w:rFonts w:ascii="Arial" w:hAnsi="Arial" w:cs="Arial"/>
          <w:b w:val="0"/>
          <w:bCs w:val="0"/>
        </w:rPr>
        <w:t>June 1</w:t>
      </w:r>
      <w:r>
        <w:rPr>
          <w:rStyle w:val="Strong"/>
          <w:rFonts w:ascii="Arial" w:hAnsi="Arial" w:cs="Arial"/>
          <w:b w:val="0"/>
          <w:bCs w:val="0"/>
        </w:rPr>
        <w:t>9</w:t>
      </w:r>
      <w:r w:rsidRPr="00A46674">
        <w:rPr>
          <w:rStyle w:val="Strong"/>
          <w:rFonts w:ascii="Arial" w:hAnsi="Arial" w:cs="Arial"/>
          <w:b w:val="0"/>
          <w:bCs w:val="0"/>
        </w:rPr>
        <w:t>, 016</w:t>
      </w:r>
    </w:p>
    <w:p w:rsidR="004C26A3" w:rsidRDefault="004C26A3" w:rsidP="004C26A3">
      <w:pPr>
        <w:pStyle w:val="NormalWeb"/>
        <w:jc w:val="center"/>
        <w:rPr>
          <w:rFonts w:ascii="Arial" w:hAnsi="Arial" w:cs="Arial"/>
        </w:rPr>
      </w:pPr>
      <w:r>
        <w:rPr>
          <w:rFonts w:ascii="Arial" w:hAnsi="Arial" w:cs="Arial"/>
        </w:rPr>
        <w:t>***</w:t>
      </w:r>
    </w:p>
    <w:p w:rsidR="00901248" w:rsidRDefault="004C26A3" w:rsidP="004C26A3">
      <w:pPr>
        <w:rPr>
          <w:rFonts w:ascii="Arial" w:hAnsi="Arial" w:cs="Arial"/>
        </w:rPr>
      </w:pPr>
      <w:r>
        <w:rPr>
          <w:rFonts w:ascii="Arial" w:hAnsi="Arial" w:cs="Arial"/>
        </w:rPr>
        <w:br w:type="column"/>
      </w:r>
      <w:r w:rsidR="009077C7">
        <w:rPr>
          <w:rFonts w:ascii="Arial" w:hAnsi="Arial" w:cs="Arial"/>
          <w:noProof/>
        </w:rPr>
        <w:lastRenderedPageBreak/>
        <w:drawing>
          <wp:inline distT="0" distB="0" distL="0" distR="0">
            <wp:extent cx="6370207" cy="4248150"/>
            <wp:effectExtent l="19050" t="0" r="0" b="0"/>
            <wp:docPr id="4" name="Picture 3" descr="P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1.JPG"/>
                    <pic:cNvPicPr/>
                  </pic:nvPicPr>
                  <pic:blipFill>
                    <a:blip r:embed="rId5" cstate="print"/>
                    <a:stretch>
                      <a:fillRect/>
                    </a:stretch>
                  </pic:blipFill>
                  <pic:spPr>
                    <a:xfrm>
                      <a:off x="0" y="0"/>
                      <a:ext cx="6369535" cy="4247702"/>
                    </a:xfrm>
                    <a:prstGeom prst="rect">
                      <a:avLst/>
                    </a:prstGeom>
                  </pic:spPr>
                </pic:pic>
              </a:graphicData>
            </a:graphic>
          </wp:inline>
        </w:drawing>
      </w:r>
    </w:p>
    <w:p w:rsidR="009077C7" w:rsidRDefault="009077C7" w:rsidP="004C26A3">
      <w:pPr>
        <w:rPr>
          <w:rFonts w:ascii="Arial" w:hAnsi="Arial" w:cs="Arial"/>
        </w:rPr>
      </w:pPr>
      <w:r>
        <w:rPr>
          <w:rFonts w:ascii="Arial" w:hAnsi="Arial" w:cs="Arial"/>
          <w:noProof/>
        </w:rPr>
        <w:drawing>
          <wp:inline distT="0" distB="0" distL="0" distR="0">
            <wp:extent cx="6213095" cy="4143375"/>
            <wp:effectExtent l="19050" t="0" r="0" b="0"/>
            <wp:docPr id="5" name="Picture 4" descr="P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2.JPG"/>
                    <pic:cNvPicPr/>
                  </pic:nvPicPr>
                  <pic:blipFill>
                    <a:blip r:embed="rId6" cstate="print"/>
                    <a:stretch>
                      <a:fillRect/>
                    </a:stretch>
                  </pic:blipFill>
                  <pic:spPr>
                    <a:xfrm>
                      <a:off x="0" y="0"/>
                      <a:ext cx="6212439" cy="4142938"/>
                    </a:xfrm>
                    <a:prstGeom prst="rect">
                      <a:avLst/>
                    </a:prstGeom>
                  </pic:spPr>
                </pic:pic>
              </a:graphicData>
            </a:graphic>
          </wp:inline>
        </w:drawing>
      </w:r>
    </w:p>
    <w:p w:rsidR="009077C7" w:rsidRDefault="009077C7" w:rsidP="004C26A3">
      <w:pPr>
        <w:rPr>
          <w:rFonts w:ascii="Arial" w:hAnsi="Arial" w:cs="Arial"/>
        </w:rPr>
      </w:pPr>
    </w:p>
    <w:p w:rsidR="009077C7" w:rsidRDefault="009077C7" w:rsidP="004C26A3">
      <w:pPr>
        <w:rPr>
          <w:rFonts w:ascii="Arial" w:hAnsi="Arial" w:cs="Arial"/>
        </w:rPr>
      </w:pPr>
      <w:r>
        <w:rPr>
          <w:rFonts w:ascii="Arial" w:hAnsi="Arial" w:cs="Arial"/>
          <w:noProof/>
        </w:rPr>
        <w:lastRenderedPageBreak/>
        <w:drawing>
          <wp:inline distT="0" distB="0" distL="0" distR="0">
            <wp:extent cx="6210300" cy="4141511"/>
            <wp:effectExtent l="19050" t="0" r="0" b="0"/>
            <wp:docPr id="6" name="Picture 5" descr="P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3.JPG"/>
                    <pic:cNvPicPr/>
                  </pic:nvPicPr>
                  <pic:blipFill>
                    <a:blip r:embed="rId7" cstate="print"/>
                    <a:stretch>
                      <a:fillRect/>
                    </a:stretch>
                  </pic:blipFill>
                  <pic:spPr>
                    <a:xfrm>
                      <a:off x="0" y="0"/>
                      <a:ext cx="6212484" cy="4142968"/>
                    </a:xfrm>
                    <a:prstGeom prst="rect">
                      <a:avLst/>
                    </a:prstGeom>
                  </pic:spPr>
                </pic:pic>
              </a:graphicData>
            </a:graphic>
          </wp:inline>
        </w:drawing>
      </w:r>
    </w:p>
    <w:p w:rsidR="009077C7" w:rsidRDefault="009077C7" w:rsidP="004C26A3">
      <w:pPr>
        <w:rPr>
          <w:rFonts w:ascii="Arial" w:hAnsi="Arial" w:cs="Arial"/>
        </w:rPr>
      </w:pPr>
    </w:p>
    <w:p w:rsidR="009077C7" w:rsidRDefault="009077C7" w:rsidP="004C26A3"/>
    <w:p w:rsidR="009077C7" w:rsidRDefault="009077C7" w:rsidP="004C26A3"/>
    <w:p w:rsidR="009077C7" w:rsidRDefault="009077C7" w:rsidP="004C26A3"/>
    <w:sectPr w:rsidR="009077C7" w:rsidSect="009077C7">
      <w:pgSz w:w="12240" w:h="15840"/>
      <w:pgMar w:top="811" w:right="1440" w:bottom="811"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C26A3"/>
    <w:rsid w:val="003B595F"/>
    <w:rsid w:val="004C26A3"/>
    <w:rsid w:val="00901248"/>
    <w:rsid w:val="009077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6A3"/>
  </w:style>
  <w:style w:type="paragraph" w:styleId="Heading1">
    <w:name w:val="heading 1"/>
    <w:basedOn w:val="Normal"/>
    <w:next w:val="Normal"/>
    <w:link w:val="Heading1Char"/>
    <w:uiPriority w:val="9"/>
    <w:qFormat/>
    <w:rsid w:val="004C26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26A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4C26A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26A3"/>
    <w:rPr>
      <w:b/>
      <w:bCs/>
    </w:rPr>
  </w:style>
  <w:style w:type="paragraph" w:styleId="NoSpacing">
    <w:name w:val="No Spacing"/>
    <w:basedOn w:val="Normal"/>
    <w:uiPriority w:val="1"/>
    <w:qFormat/>
    <w:rsid w:val="004C26A3"/>
    <w:pPr>
      <w:spacing w:after="0" w:line="240" w:lineRule="auto"/>
    </w:pPr>
    <w:rPr>
      <w:rFonts w:ascii="Times New Roman" w:eastAsia="Times New Roman" w:hAnsi="Times New Roman" w:cs="Times New Roman"/>
      <w:sz w:val="24"/>
      <w:szCs w:val="24"/>
      <w:lang w:bidi="hi-IN"/>
    </w:rPr>
  </w:style>
  <w:style w:type="paragraph" w:styleId="BalloonText">
    <w:name w:val="Balloon Text"/>
    <w:basedOn w:val="Normal"/>
    <w:link w:val="BalloonTextChar"/>
    <w:uiPriority w:val="99"/>
    <w:semiHidden/>
    <w:unhideWhenUsed/>
    <w:rsid w:val="004C2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6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297</Words>
  <Characters>1693</Characters>
  <Application>Microsoft Office Word</Application>
  <DocSecurity>0</DocSecurity>
  <Lines>14</Lines>
  <Paragraphs>3</Paragraphs>
  <ScaleCrop>false</ScaleCrop>
  <Company>Hewlett-Packard Company</Company>
  <LinksUpToDate>false</LinksUpToDate>
  <CharactersWithSpaces>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Branko Krusevac</cp:lastModifiedBy>
  <cp:revision>2</cp:revision>
  <dcterms:created xsi:type="dcterms:W3CDTF">2016-06-19T09:40:00Z</dcterms:created>
  <dcterms:modified xsi:type="dcterms:W3CDTF">2016-06-19T09:40:00Z</dcterms:modified>
</cp:coreProperties>
</file>