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tblPr>
      <w:tblGrid>
        <w:gridCol w:w="2769"/>
        <w:gridCol w:w="6201"/>
      </w:tblGrid>
      <w:tr w:rsidR="005C24E2" w:rsidRPr="006E4DD3" w:rsidTr="0043569E">
        <w:trPr>
          <w:trHeight w:val="2011"/>
          <w:tblCellSpacing w:w="0" w:type="dxa"/>
          <w:jc w:val="center"/>
        </w:trPr>
        <w:tc>
          <w:tcPr>
            <w:tcW w:w="279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5C24E2" w:rsidRPr="006E4DD3" w:rsidRDefault="005C24E2" w:rsidP="0043569E">
            <w:pPr>
              <w:rPr>
                <w:rFonts w:cs="Arial"/>
                <w:sz w:val="32"/>
                <w:szCs w:val="32"/>
              </w:rPr>
            </w:pPr>
            <w:r w:rsidRPr="006E4DD3">
              <w:rPr>
                <w:rFonts w:cs="Arial"/>
                <w:sz w:val="32"/>
                <w:szCs w:val="32"/>
              </w:rPr>
              <w:br w:type="page"/>
            </w:r>
            <w:r>
              <w:rPr>
                <w:rFonts w:cs="Arial"/>
                <w:noProof/>
                <w:sz w:val="32"/>
                <w:szCs w:val="32"/>
              </w:rPr>
              <w:drawing>
                <wp:inline distT="0" distB="0" distL="0" distR="0">
                  <wp:extent cx="1390650" cy="1247775"/>
                  <wp:effectExtent l="19050" t="0" r="0" b="0"/>
                  <wp:docPr id="1" name="Picture 1" descr="http://www.indianconsulate-sf.org/images/ashokachk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anconsulate-sf.org/images/ashokachkra.gif"/>
                          <pic:cNvPicPr>
                            <a:picLocks noChangeAspect="1" noChangeArrowheads="1"/>
                          </pic:cNvPicPr>
                        </pic:nvPicPr>
                        <pic:blipFill>
                          <a:blip r:embed="rId4" r:link="rId5" cstate="print"/>
                          <a:srcRect/>
                          <a:stretch>
                            <a:fillRect/>
                          </a:stretch>
                        </pic:blipFill>
                        <pic:spPr bwMode="auto">
                          <a:xfrm>
                            <a:off x="0" y="0"/>
                            <a:ext cx="1390650" cy="1247775"/>
                          </a:xfrm>
                          <a:prstGeom prst="rect">
                            <a:avLst/>
                          </a:prstGeom>
                          <a:noFill/>
                          <a:ln w="9525">
                            <a:noFill/>
                            <a:miter lim="800000"/>
                            <a:headEnd/>
                            <a:tailEnd/>
                          </a:ln>
                        </pic:spPr>
                      </pic:pic>
                    </a:graphicData>
                  </a:graphic>
                </wp:inline>
              </w:drawing>
            </w:r>
          </w:p>
        </w:tc>
        <w:tc>
          <w:tcPr>
            <w:tcW w:w="673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5C24E2" w:rsidRPr="006E4DD3" w:rsidRDefault="005C24E2" w:rsidP="0043569E">
            <w:pPr>
              <w:pStyle w:val="NormalWeb"/>
              <w:jc w:val="center"/>
              <w:rPr>
                <w:rFonts w:ascii="Arial" w:hAnsi="Arial" w:cs="Arial"/>
                <w:color w:val="000000"/>
                <w:sz w:val="32"/>
                <w:szCs w:val="32"/>
              </w:rPr>
            </w:pPr>
            <w:r w:rsidRPr="006E4DD3">
              <w:rPr>
                <w:rFonts w:ascii="Arial" w:hAnsi="Arial" w:cs="Arial"/>
                <w:color w:val="000000"/>
                <w:sz w:val="32"/>
                <w:szCs w:val="32"/>
              </w:rPr>
              <w:t xml:space="preserve">EMBASSY OF </w:t>
            </w:r>
            <w:smartTag w:uri="urn:schemas-microsoft-com:office:smarttags" w:element="country-region">
              <w:r w:rsidRPr="006E4DD3">
                <w:rPr>
                  <w:rFonts w:ascii="Arial" w:hAnsi="Arial" w:cs="Arial"/>
                  <w:color w:val="000000"/>
                  <w:sz w:val="32"/>
                  <w:szCs w:val="32"/>
                </w:rPr>
                <w:t>INDIA</w:t>
              </w:r>
            </w:smartTag>
            <w:r w:rsidRPr="006E4DD3">
              <w:rPr>
                <w:rFonts w:ascii="Arial" w:hAnsi="Arial" w:cs="Arial"/>
                <w:color w:val="000000"/>
                <w:sz w:val="32"/>
                <w:szCs w:val="32"/>
              </w:rPr>
              <w:br/>
            </w:r>
            <w:smartTag w:uri="urn:schemas-microsoft-com:office:smarttags" w:element="place">
              <w:smartTag w:uri="urn:schemas-microsoft-com:office:smarttags" w:element="country-region">
                <w:r w:rsidRPr="006E4DD3">
                  <w:rPr>
                    <w:rFonts w:ascii="Arial" w:hAnsi="Arial" w:cs="Arial"/>
                    <w:color w:val="000000"/>
                    <w:sz w:val="32"/>
                    <w:szCs w:val="32"/>
                  </w:rPr>
                  <w:t>KUWAIT</w:t>
                </w:r>
              </w:smartTag>
            </w:smartTag>
          </w:p>
        </w:tc>
      </w:tr>
    </w:tbl>
    <w:p w:rsidR="005C24E2" w:rsidRDefault="005C24E2" w:rsidP="00A158AC">
      <w:pPr>
        <w:jc w:val="center"/>
        <w:rPr>
          <w:rFonts w:ascii="Arial" w:hAnsi="Arial" w:cs="Arial"/>
          <w:b/>
          <w:sz w:val="28"/>
          <w:szCs w:val="28"/>
          <w:u w:val="single"/>
        </w:rPr>
      </w:pPr>
    </w:p>
    <w:p w:rsidR="00A158AC" w:rsidRPr="0061038F" w:rsidRDefault="00A158AC" w:rsidP="00A158AC">
      <w:pPr>
        <w:jc w:val="center"/>
        <w:rPr>
          <w:rFonts w:ascii="Arial" w:hAnsi="Arial" w:cs="Arial"/>
          <w:b/>
          <w:sz w:val="28"/>
          <w:szCs w:val="28"/>
          <w:u w:val="single"/>
        </w:rPr>
      </w:pPr>
      <w:r w:rsidRPr="0061038F">
        <w:rPr>
          <w:rFonts w:ascii="Arial" w:hAnsi="Arial" w:cs="Arial"/>
          <w:b/>
          <w:sz w:val="28"/>
          <w:szCs w:val="28"/>
          <w:u w:val="single"/>
        </w:rPr>
        <w:t>Inland Water Transport</w:t>
      </w:r>
    </w:p>
    <w:p w:rsidR="00A158AC" w:rsidRDefault="00A158AC" w:rsidP="00A158AC">
      <w:pPr>
        <w:ind w:firstLine="720"/>
        <w:jc w:val="both"/>
        <w:rPr>
          <w:rFonts w:ascii="Arial" w:hAnsi="Arial" w:cs="Arial"/>
          <w:sz w:val="28"/>
          <w:szCs w:val="28"/>
        </w:rPr>
      </w:pPr>
      <w:r>
        <w:rPr>
          <w:rFonts w:ascii="Arial" w:hAnsi="Arial" w:cs="Arial"/>
          <w:sz w:val="28"/>
          <w:szCs w:val="28"/>
        </w:rPr>
        <w:t>The Government of India has given priority to the development of National Waterways with the objective of making them a robust and sustainable mode of transportation. Globally, Inland Water Transport (IWT) has long been recognized as a viable mode of transport with many advantages over other modes of surface transport viz. road and railways, especially for bulk goods, over dimensional cargo and hazardous goods. Inland Waterway is considered to be the most environment friendly mode of transportation with its excellent fuel efficiency and lower emission levels. It can provide high capacity transport corridors along with rail and road.</w:t>
      </w:r>
    </w:p>
    <w:p w:rsidR="00A158AC" w:rsidRDefault="00A158AC" w:rsidP="00A158AC">
      <w:pPr>
        <w:ind w:firstLine="720"/>
        <w:jc w:val="both"/>
      </w:pPr>
    </w:p>
    <w:p w:rsidR="00A158AC" w:rsidRDefault="00A158AC" w:rsidP="00A158AC">
      <w:pPr>
        <w:jc w:val="both"/>
      </w:pPr>
      <w:r>
        <w:rPr>
          <w:rFonts w:ascii="Arial" w:hAnsi="Arial" w:cs="Arial"/>
          <w:sz w:val="28"/>
          <w:szCs w:val="28"/>
        </w:rPr>
        <w:t xml:space="preserve">2. </w:t>
      </w:r>
      <w:r>
        <w:rPr>
          <w:rFonts w:ascii="Arial" w:hAnsi="Arial" w:cs="Arial"/>
          <w:sz w:val="28"/>
          <w:szCs w:val="28"/>
        </w:rPr>
        <w:tab/>
        <w:t xml:space="preserve">There are five declared National Waterways in India (NW-1, NW-2, NW-3, NW-4 and NW-5) and an additional 101 rivers, canals etc., have been identified to be declared as National Waterway. Government of </w:t>
      </w:r>
      <w:smartTag w:uri="urn:schemas-microsoft-com:office:smarttags" w:element="country-region">
        <w:r>
          <w:rPr>
            <w:rFonts w:ascii="Arial" w:hAnsi="Arial" w:cs="Arial"/>
            <w:sz w:val="28"/>
            <w:szCs w:val="28"/>
          </w:rPr>
          <w:t>India</w:t>
        </w:r>
      </w:smartTag>
      <w:r>
        <w:rPr>
          <w:rFonts w:ascii="Arial" w:hAnsi="Arial" w:cs="Arial"/>
          <w:sz w:val="28"/>
          <w:szCs w:val="28"/>
        </w:rPr>
        <w:t xml:space="preserve"> has recently announced the prestigious project of </w:t>
      </w:r>
      <w:r>
        <w:rPr>
          <w:rFonts w:ascii="Arial" w:hAnsi="Arial" w:cs="Arial"/>
          <w:b/>
          <w:bCs/>
          <w:sz w:val="28"/>
          <w:szCs w:val="28"/>
        </w:rPr>
        <w:t>“</w:t>
      </w:r>
      <w:proofErr w:type="spellStart"/>
      <w:r>
        <w:rPr>
          <w:rFonts w:ascii="Arial" w:hAnsi="Arial" w:cs="Arial"/>
          <w:b/>
          <w:bCs/>
          <w:sz w:val="28"/>
          <w:szCs w:val="28"/>
        </w:rPr>
        <w:t>Jal</w:t>
      </w:r>
      <w:proofErr w:type="spellEnd"/>
      <w:r>
        <w:rPr>
          <w:rFonts w:ascii="Arial" w:hAnsi="Arial" w:cs="Arial"/>
          <w:b/>
          <w:bCs/>
          <w:sz w:val="28"/>
          <w:szCs w:val="28"/>
        </w:rPr>
        <w:t xml:space="preserve"> </w:t>
      </w:r>
      <w:proofErr w:type="spellStart"/>
      <w:r>
        <w:rPr>
          <w:rFonts w:ascii="Arial" w:hAnsi="Arial" w:cs="Arial"/>
          <w:b/>
          <w:bCs/>
          <w:sz w:val="28"/>
          <w:szCs w:val="28"/>
        </w:rPr>
        <w:t>Marg</w:t>
      </w:r>
      <w:proofErr w:type="spellEnd"/>
      <w:r>
        <w:rPr>
          <w:rFonts w:ascii="Arial" w:hAnsi="Arial" w:cs="Arial"/>
          <w:b/>
          <w:bCs/>
          <w:sz w:val="28"/>
          <w:szCs w:val="28"/>
        </w:rPr>
        <w:t xml:space="preserve"> Vikas”</w:t>
      </w:r>
      <w:r>
        <w:rPr>
          <w:rFonts w:ascii="Arial" w:hAnsi="Arial" w:cs="Arial"/>
          <w:sz w:val="28"/>
          <w:szCs w:val="28"/>
        </w:rPr>
        <w:t xml:space="preserve"> which is focused on the capacity augmentation for navigation of 1500-2000 ton vessels on National Waterway-1 (NW-1) between </w:t>
      </w:r>
      <w:proofErr w:type="spellStart"/>
      <w:r>
        <w:rPr>
          <w:rFonts w:ascii="Arial" w:hAnsi="Arial" w:cs="Arial"/>
          <w:sz w:val="28"/>
          <w:szCs w:val="28"/>
        </w:rPr>
        <w:t>Haldia</w:t>
      </w:r>
      <w:proofErr w:type="spellEnd"/>
      <w:r>
        <w:rPr>
          <w:rFonts w:ascii="Arial" w:hAnsi="Arial" w:cs="Arial"/>
          <w:sz w:val="28"/>
          <w:szCs w:val="28"/>
        </w:rPr>
        <w:t xml:space="preserve"> and </w:t>
      </w:r>
      <w:smartTag w:uri="urn:schemas-microsoft-com:office:smarttags" w:element="City">
        <w:smartTag w:uri="urn:schemas-microsoft-com:office:smarttags" w:element="place">
          <w:r>
            <w:rPr>
              <w:rFonts w:ascii="Arial" w:hAnsi="Arial" w:cs="Arial"/>
              <w:sz w:val="28"/>
              <w:szCs w:val="28"/>
            </w:rPr>
            <w:t>Allahabad</w:t>
          </w:r>
        </w:smartTag>
      </w:smartTag>
      <w:r>
        <w:rPr>
          <w:rFonts w:ascii="Arial" w:hAnsi="Arial" w:cs="Arial"/>
          <w:sz w:val="28"/>
          <w:szCs w:val="28"/>
        </w:rPr>
        <w:t xml:space="preserve">. This shall be achieved by developing and improving the navigational infrastructure and maintaining least available depth (3.0 m) throughout the year in the waterway in the river </w:t>
      </w:r>
      <w:proofErr w:type="spellStart"/>
      <w:r>
        <w:rPr>
          <w:rFonts w:ascii="Arial" w:hAnsi="Arial" w:cs="Arial"/>
          <w:sz w:val="28"/>
          <w:szCs w:val="28"/>
        </w:rPr>
        <w:t>Ganga</w:t>
      </w:r>
      <w:proofErr w:type="spellEnd"/>
      <w:r>
        <w:rPr>
          <w:rFonts w:ascii="Arial" w:hAnsi="Arial" w:cs="Arial"/>
          <w:sz w:val="28"/>
          <w:szCs w:val="28"/>
        </w:rPr>
        <w:t xml:space="preserve"> between </w:t>
      </w:r>
      <w:proofErr w:type="spellStart"/>
      <w:r>
        <w:rPr>
          <w:rFonts w:ascii="Arial" w:hAnsi="Arial" w:cs="Arial"/>
          <w:sz w:val="28"/>
          <w:szCs w:val="28"/>
        </w:rPr>
        <w:t>Haldia</w:t>
      </w:r>
      <w:proofErr w:type="spellEnd"/>
      <w:r>
        <w:rPr>
          <w:rFonts w:ascii="Arial" w:hAnsi="Arial" w:cs="Arial"/>
          <w:sz w:val="28"/>
          <w:szCs w:val="28"/>
        </w:rPr>
        <w:t xml:space="preserve"> and Varanasi in phase-I.</w:t>
      </w:r>
    </w:p>
    <w:p w:rsidR="00A158AC" w:rsidRDefault="00A158AC" w:rsidP="00A158AC">
      <w:pPr>
        <w:jc w:val="both"/>
        <w:rPr>
          <w:rFonts w:ascii="Arial" w:hAnsi="Arial" w:cs="Arial"/>
          <w:sz w:val="28"/>
          <w:szCs w:val="28"/>
        </w:rPr>
      </w:pPr>
    </w:p>
    <w:p w:rsidR="00A158AC" w:rsidRDefault="00A158AC" w:rsidP="00A158AC">
      <w:pPr>
        <w:jc w:val="both"/>
      </w:pPr>
      <w:r>
        <w:rPr>
          <w:rFonts w:ascii="Arial" w:hAnsi="Arial" w:cs="Arial"/>
          <w:sz w:val="28"/>
          <w:szCs w:val="28"/>
        </w:rPr>
        <w:t xml:space="preserve">3. </w:t>
      </w:r>
      <w:r>
        <w:rPr>
          <w:rFonts w:ascii="Arial" w:hAnsi="Arial" w:cs="Arial"/>
          <w:sz w:val="28"/>
          <w:szCs w:val="28"/>
        </w:rPr>
        <w:tab/>
        <w:t xml:space="preserve">In order to develop inland water transport as a supplementary mode for transportation of coal on the National Waterway – 1 </w:t>
      </w:r>
      <w:r>
        <w:rPr>
          <w:rFonts w:ascii="Arial" w:hAnsi="Arial" w:cs="Arial"/>
          <w:sz w:val="28"/>
          <w:szCs w:val="28"/>
        </w:rPr>
        <w:lastRenderedPageBreak/>
        <w:t>(</w:t>
      </w:r>
      <w:proofErr w:type="spellStart"/>
      <w:r>
        <w:rPr>
          <w:rFonts w:ascii="Arial" w:hAnsi="Arial" w:cs="Arial"/>
          <w:sz w:val="28"/>
          <w:szCs w:val="28"/>
        </w:rPr>
        <w:t>Ganga</w:t>
      </w:r>
      <w:proofErr w:type="spellEnd"/>
      <w:r>
        <w:rPr>
          <w:rFonts w:ascii="Arial" w:hAnsi="Arial" w:cs="Arial"/>
          <w:sz w:val="28"/>
          <w:szCs w:val="28"/>
        </w:rPr>
        <w:t xml:space="preserve">), Inland Waterways Authority of India (IWAI) has entered into </w:t>
      </w:r>
      <w:proofErr w:type="spellStart"/>
      <w:r>
        <w:rPr>
          <w:rFonts w:ascii="Arial" w:hAnsi="Arial" w:cs="Arial"/>
          <w:sz w:val="28"/>
          <w:szCs w:val="28"/>
        </w:rPr>
        <w:t>MoU</w:t>
      </w:r>
      <w:proofErr w:type="spellEnd"/>
      <w:r>
        <w:rPr>
          <w:rFonts w:ascii="Arial" w:hAnsi="Arial" w:cs="Arial"/>
          <w:sz w:val="28"/>
          <w:szCs w:val="28"/>
        </w:rPr>
        <w:t xml:space="preserve"> with National Thermal Power Corporation (NTPC) for transportation of 3 MMTPA of imported coal for a period of 10 years for their plant located at </w:t>
      </w:r>
      <w:proofErr w:type="spellStart"/>
      <w:r>
        <w:rPr>
          <w:rFonts w:ascii="Arial" w:hAnsi="Arial" w:cs="Arial"/>
          <w:sz w:val="28"/>
          <w:szCs w:val="28"/>
        </w:rPr>
        <w:t>Barh</w:t>
      </w:r>
      <w:proofErr w:type="spellEnd"/>
      <w:r>
        <w:rPr>
          <w:rFonts w:ascii="Arial" w:hAnsi="Arial" w:cs="Arial"/>
          <w:sz w:val="28"/>
          <w:szCs w:val="28"/>
        </w:rPr>
        <w:t xml:space="preserve">, Patna in the State of Bihar through private sector participation. </w:t>
      </w:r>
    </w:p>
    <w:p w:rsidR="00A158AC" w:rsidRDefault="00A158AC" w:rsidP="00A158AC">
      <w:pPr>
        <w:jc w:val="both"/>
        <w:rPr>
          <w:rFonts w:ascii="Arial" w:hAnsi="Arial" w:cs="Arial"/>
          <w:sz w:val="28"/>
          <w:szCs w:val="28"/>
        </w:rPr>
      </w:pPr>
    </w:p>
    <w:p w:rsidR="00A158AC" w:rsidRDefault="00A158AC" w:rsidP="00A158AC">
      <w:pPr>
        <w:jc w:val="both"/>
        <w:rPr>
          <w:rFonts w:ascii="Arial" w:hAnsi="Arial" w:cs="Arial"/>
          <w:sz w:val="28"/>
          <w:szCs w:val="28"/>
        </w:rPr>
      </w:pPr>
      <w:r>
        <w:rPr>
          <w:rFonts w:ascii="Arial" w:hAnsi="Arial" w:cs="Arial"/>
          <w:sz w:val="28"/>
          <w:szCs w:val="28"/>
        </w:rPr>
        <w:t xml:space="preserve">4. </w:t>
      </w:r>
      <w:r>
        <w:rPr>
          <w:rFonts w:ascii="Arial" w:hAnsi="Arial" w:cs="Arial"/>
          <w:sz w:val="28"/>
          <w:szCs w:val="28"/>
        </w:rPr>
        <w:tab/>
      </w:r>
      <w:r w:rsidRPr="0061038F">
        <w:rPr>
          <w:rFonts w:ascii="Arial" w:hAnsi="Arial" w:cs="Arial"/>
          <w:bCs/>
          <w:sz w:val="28"/>
          <w:szCs w:val="28"/>
        </w:rPr>
        <w:t>IWAI proposes to convene a stakeholder’s consultation meeting tentatively in the first week of September 2015</w:t>
      </w:r>
      <w:r>
        <w:rPr>
          <w:rFonts w:ascii="Arial" w:hAnsi="Arial" w:cs="Arial"/>
          <w:sz w:val="28"/>
          <w:szCs w:val="28"/>
        </w:rPr>
        <w:t xml:space="preserve">, which is open for all the stakeholders / prospective bidders to obtain their feedback/facilitation required for implementation of the project through private sector participation. The objective of the meeting is to collate stakeholders / prospective bidder’s suggestions / facilitation / interventions required so that same could be considered for suitable incorporation in the tender document. </w:t>
      </w:r>
    </w:p>
    <w:p w:rsidR="00A158AC" w:rsidRDefault="00A158AC" w:rsidP="00A158AC">
      <w:pPr>
        <w:jc w:val="both"/>
        <w:rPr>
          <w:rFonts w:ascii="Arial" w:hAnsi="Arial" w:cs="Arial"/>
          <w:sz w:val="28"/>
          <w:szCs w:val="28"/>
        </w:rPr>
      </w:pPr>
    </w:p>
    <w:p w:rsidR="00A158AC" w:rsidRDefault="00A158AC" w:rsidP="00A158AC">
      <w:pPr>
        <w:jc w:val="both"/>
        <w:rPr>
          <w:rFonts w:ascii="Arial" w:hAnsi="Arial" w:cs="Arial"/>
          <w:sz w:val="28"/>
          <w:szCs w:val="28"/>
        </w:rPr>
      </w:pPr>
      <w:r>
        <w:rPr>
          <w:rFonts w:ascii="Arial" w:hAnsi="Arial" w:cs="Arial"/>
          <w:sz w:val="28"/>
          <w:szCs w:val="28"/>
        </w:rPr>
        <w:t xml:space="preserve">5. </w:t>
      </w:r>
      <w:r>
        <w:rPr>
          <w:rFonts w:ascii="Arial" w:hAnsi="Arial" w:cs="Arial"/>
          <w:sz w:val="28"/>
          <w:szCs w:val="28"/>
        </w:rPr>
        <w:tab/>
        <w:t xml:space="preserve">The brief of the project, scope of work of Operator and Obligations of IWAI &amp; NTPC is provided as </w:t>
      </w:r>
      <w:r w:rsidRPr="0061038F">
        <w:rPr>
          <w:rFonts w:ascii="Arial" w:hAnsi="Arial" w:cs="Arial"/>
          <w:bCs/>
          <w:sz w:val="28"/>
          <w:szCs w:val="28"/>
        </w:rPr>
        <w:t>Annex</w:t>
      </w:r>
      <w:r>
        <w:rPr>
          <w:rFonts w:ascii="Arial" w:hAnsi="Arial" w:cs="Arial"/>
          <w:bCs/>
          <w:sz w:val="28"/>
          <w:szCs w:val="28"/>
        </w:rPr>
        <w:t>ure</w:t>
      </w:r>
      <w:r>
        <w:rPr>
          <w:rFonts w:ascii="Arial" w:hAnsi="Arial" w:cs="Arial"/>
          <w:sz w:val="28"/>
          <w:szCs w:val="28"/>
        </w:rPr>
        <w:t xml:space="preserve">. </w:t>
      </w:r>
    </w:p>
    <w:p w:rsidR="00A158AC" w:rsidRDefault="00A158AC" w:rsidP="00A158AC">
      <w:pPr>
        <w:jc w:val="both"/>
        <w:rPr>
          <w:rFonts w:ascii="Arial" w:hAnsi="Arial" w:cs="Arial"/>
          <w:sz w:val="28"/>
          <w:szCs w:val="28"/>
        </w:rPr>
      </w:pPr>
    </w:p>
    <w:p w:rsidR="00A158AC" w:rsidRDefault="00A158AC" w:rsidP="00A158AC">
      <w:pPr>
        <w:jc w:val="both"/>
      </w:pPr>
      <w:r>
        <w:rPr>
          <w:rFonts w:ascii="Arial" w:hAnsi="Arial" w:cs="Arial"/>
          <w:sz w:val="28"/>
          <w:szCs w:val="28"/>
        </w:rPr>
        <w:t>6.</w:t>
      </w:r>
      <w:r>
        <w:rPr>
          <w:rFonts w:ascii="Arial" w:hAnsi="Arial" w:cs="Arial"/>
          <w:sz w:val="28"/>
          <w:szCs w:val="28"/>
        </w:rPr>
        <w:tab/>
        <w:t xml:space="preserve">Companies which are interested in participation are requested to send their confirmations to Email: </w:t>
      </w:r>
      <w:hyperlink r:id="rId6" w:history="1">
        <w:r w:rsidRPr="00C87D2C">
          <w:rPr>
            <w:rStyle w:val="Hyperlink"/>
            <w:rFonts w:ascii="Arial" w:hAnsi="Arial" w:cs="Arial"/>
            <w:sz w:val="28"/>
            <w:szCs w:val="28"/>
          </w:rPr>
          <w:t>sahamanaskr@yahoo.co.in</w:t>
        </w:r>
      </w:hyperlink>
      <w:r>
        <w:rPr>
          <w:rFonts w:ascii="Arial" w:hAnsi="Arial" w:cs="Arial"/>
          <w:sz w:val="28"/>
          <w:szCs w:val="28"/>
        </w:rPr>
        <w:t xml:space="preserve">, </w:t>
      </w:r>
      <w:hyperlink r:id="rId7" w:tooltip="blocked::javascript:main.compose('new', 't=iwainoi@nic.in')" w:history="1">
        <w:r>
          <w:rPr>
            <w:rStyle w:val="Hyperlink"/>
            <w:rFonts w:ascii="Arial" w:hAnsi="Arial" w:cs="Arial"/>
            <w:color w:val="auto"/>
            <w:sz w:val="28"/>
            <w:szCs w:val="28"/>
            <w:u w:val="none"/>
          </w:rPr>
          <w:t>iwainoi@nic.in</w:t>
        </w:r>
      </w:hyperlink>
      <w:r>
        <w:rPr>
          <w:rFonts w:ascii="Arial" w:hAnsi="Arial" w:cs="Arial"/>
          <w:sz w:val="28"/>
          <w:szCs w:val="28"/>
        </w:rPr>
        <w:t xml:space="preserve">, and also fax at 0091-120-2543973. </w:t>
      </w:r>
    </w:p>
    <w:p w:rsidR="00B810AC" w:rsidRPr="00D022A9" w:rsidRDefault="00D022A9" w:rsidP="00D022A9">
      <w:pPr>
        <w:jc w:val="right"/>
        <w:rPr>
          <w:b/>
          <w:sz w:val="36"/>
          <w:szCs w:val="36"/>
        </w:rPr>
      </w:pPr>
      <w:r>
        <w:rPr>
          <w:b/>
          <w:sz w:val="36"/>
          <w:szCs w:val="36"/>
        </w:rPr>
        <w:t>17 August 2015</w:t>
      </w:r>
    </w:p>
    <w:sectPr w:rsidR="00B810AC" w:rsidRPr="00D022A9" w:rsidSect="0061038F">
      <w:pgSz w:w="12240" w:h="15840"/>
      <w:pgMar w:top="90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58AC"/>
    <w:rsid w:val="005C24E2"/>
    <w:rsid w:val="00A158AC"/>
    <w:rsid w:val="00B810AC"/>
    <w:rsid w:val="00B92934"/>
    <w:rsid w:val="00D022A9"/>
    <w:rsid w:val="00E55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58AC"/>
    <w:rPr>
      <w:color w:val="0000FF"/>
      <w:u w:val="single"/>
    </w:rPr>
  </w:style>
  <w:style w:type="paragraph" w:styleId="NormalWeb">
    <w:name w:val="Normal (Web)"/>
    <w:basedOn w:val="Normal"/>
    <w:rsid w:val="005C24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main.compose('new',%20't=iwainoi@ni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hamanaskr@yahoo.co.in" TargetMode="External"/><Relationship Id="rId5" Type="http://schemas.openxmlformats.org/officeDocument/2006/relationships/image" Target="http://www.indianconsulate-sf.org/images/ashokachkra.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Company>Grizli777</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2015-08-19T07:19:00Z</dcterms:created>
  <dcterms:modified xsi:type="dcterms:W3CDTF">2015-08-19T07:27:00Z</dcterms:modified>
</cp:coreProperties>
</file>