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A" w:rsidRDefault="00B92BDA" w:rsidP="003C1F4D">
      <w:pPr>
        <w:spacing w:after="0" w:line="360" w:lineRule="au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REVISED</w:t>
      </w:r>
    </w:p>
    <w:p w:rsidR="002273B9" w:rsidRPr="0041344D" w:rsidRDefault="002273B9" w:rsidP="003C1F4D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41344D">
        <w:rPr>
          <w:rFonts w:ascii="Bookman Old Style" w:hAnsi="Bookman Old Style" w:cs="Arial"/>
          <w:b/>
          <w:sz w:val="24"/>
          <w:szCs w:val="24"/>
          <w:u w:val="single"/>
        </w:rPr>
        <w:t>Commonwealth Health Ministers Meeting 201</w:t>
      </w:r>
      <w:r w:rsidR="00C26762" w:rsidRPr="0041344D">
        <w:rPr>
          <w:rFonts w:ascii="Bookman Old Style" w:hAnsi="Bookman Old Style" w:cs="Arial"/>
          <w:b/>
          <w:sz w:val="24"/>
          <w:szCs w:val="24"/>
          <w:u w:val="single"/>
        </w:rPr>
        <w:t>5</w:t>
      </w:r>
    </w:p>
    <w:p w:rsidR="00C26762" w:rsidRPr="00B062CB" w:rsidRDefault="00C26762" w:rsidP="003C1F4D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en-IN"/>
        </w:rPr>
      </w:pPr>
    </w:p>
    <w:p w:rsidR="00C26762" w:rsidRPr="0041344D" w:rsidRDefault="002158BB" w:rsidP="003C1F4D">
      <w:pPr>
        <w:spacing w:after="0" w:line="360" w:lineRule="auto"/>
        <w:jc w:val="center"/>
        <w:outlineLvl w:val="0"/>
        <w:rPr>
          <w:rFonts w:ascii="Bookman Old Style" w:hAnsi="Bookman Old Style" w:cs="Arial"/>
          <w:b/>
          <w:sz w:val="24"/>
          <w:szCs w:val="24"/>
          <w:u w:val="single"/>
          <w:lang w:val="en-IN"/>
        </w:rPr>
      </w:pPr>
      <w:r w:rsidRPr="0041344D">
        <w:rPr>
          <w:rFonts w:ascii="Bookman Old Style" w:hAnsi="Bookman Old Style" w:cs="Arial"/>
          <w:b/>
          <w:sz w:val="24"/>
          <w:szCs w:val="24"/>
          <w:u w:val="single"/>
          <w:lang w:val="en-IN"/>
        </w:rPr>
        <w:t>Address</w:t>
      </w:r>
      <w:r w:rsidR="00690B65" w:rsidRPr="0041344D">
        <w:rPr>
          <w:rFonts w:ascii="Bookman Old Style" w:hAnsi="Bookman Old Style" w:cs="Arial"/>
          <w:b/>
          <w:sz w:val="24"/>
          <w:szCs w:val="24"/>
          <w:u w:val="single"/>
          <w:lang w:val="en-IN"/>
        </w:rPr>
        <w:t xml:space="preserve"> by </w:t>
      </w:r>
      <w:r w:rsidR="00C26762" w:rsidRPr="0041344D">
        <w:rPr>
          <w:rFonts w:ascii="Bookman Old Style" w:hAnsi="Bookman Old Style" w:cs="Arial"/>
          <w:b/>
          <w:sz w:val="24"/>
          <w:szCs w:val="24"/>
          <w:u w:val="single"/>
          <w:lang w:val="en-IN"/>
        </w:rPr>
        <w:t>Shri Jagat Prakash Nadda</w:t>
      </w:r>
    </w:p>
    <w:p w:rsidR="00C26762" w:rsidRPr="0041344D" w:rsidRDefault="00C26762" w:rsidP="003C1F4D">
      <w:pPr>
        <w:spacing w:after="0" w:line="360" w:lineRule="auto"/>
        <w:jc w:val="center"/>
        <w:outlineLvl w:val="0"/>
        <w:rPr>
          <w:rFonts w:ascii="Bookman Old Style" w:hAnsi="Bookman Old Style" w:cs="Arial"/>
          <w:b/>
          <w:sz w:val="24"/>
          <w:szCs w:val="24"/>
          <w:u w:val="single"/>
          <w:lang w:val="en-IN"/>
        </w:rPr>
      </w:pPr>
      <w:r w:rsidRPr="0041344D">
        <w:rPr>
          <w:rFonts w:ascii="Bookman Old Style" w:hAnsi="Bookman Old Style" w:cs="Arial"/>
          <w:b/>
          <w:sz w:val="24"/>
          <w:szCs w:val="24"/>
          <w:u w:val="single"/>
          <w:lang w:val="en-IN"/>
        </w:rPr>
        <w:t>Hon’ble Minister of Health &amp; Family Welfare</w:t>
      </w:r>
    </w:p>
    <w:p w:rsidR="00690B65" w:rsidRPr="0041344D" w:rsidRDefault="00C26762" w:rsidP="003C1F4D">
      <w:pPr>
        <w:spacing w:after="0" w:line="360" w:lineRule="auto"/>
        <w:jc w:val="center"/>
        <w:outlineLvl w:val="0"/>
        <w:rPr>
          <w:rFonts w:ascii="Bookman Old Style" w:hAnsi="Bookman Old Style" w:cs="Arial"/>
          <w:b/>
          <w:sz w:val="24"/>
          <w:szCs w:val="24"/>
          <w:u w:val="single"/>
          <w:lang w:val="en-IN"/>
        </w:rPr>
      </w:pPr>
      <w:r w:rsidRPr="0041344D">
        <w:rPr>
          <w:rFonts w:ascii="Bookman Old Style" w:hAnsi="Bookman Old Style" w:cs="Arial"/>
          <w:b/>
          <w:sz w:val="24"/>
          <w:szCs w:val="24"/>
          <w:u w:val="single"/>
          <w:lang w:val="en-IN"/>
        </w:rPr>
        <w:t>Government of India</w:t>
      </w:r>
    </w:p>
    <w:p w:rsidR="007F2A85" w:rsidRPr="0041344D" w:rsidRDefault="007F2A85" w:rsidP="003C1F4D">
      <w:pPr>
        <w:spacing w:after="0" w:line="360" w:lineRule="auto"/>
        <w:jc w:val="center"/>
        <w:outlineLvl w:val="0"/>
        <w:rPr>
          <w:rFonts w:ascii="Bookman Old Style" w:hAnsi="Bookman Old Style" w:cs="Arial"/>
          <w:sz w:val="24"/>
          <w:szCs w:val="24"/>
          <w:lang w:val="en-IN"/>
        </w:rPr>
      </w:pPr>
    </w:p>
    <w:p w:rsidR="00C26762" w:rsidRPr="0041344D" w:rsidRDefault="00C26762" w:rsidP="003C1F4D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en-IN"/>
        </w:rPr>
      </w:pPr>
      <w:r w:rsidRPr="0041344D">
        <w:rPr>
          <w:rFonts w:ascii="Bookman Old Style" w:hAnsi="Bookman Old Style" w:cs="Arial"/>
          <w:sz w:val="24"/>
          <w:szCs w:val="24"/>
          <w:lang w:val="en-IN"/>
        </w:rPr>
        <w:t>(17</w:t>
      </w:r>
      <w:r w:rsidRPr="0041344D">
        <w:rPr>
          <w:rFonts w:ascii="Bookman Old Style" w:hAnsi="Bookman Old Style" w:cs="Arial"/>
          <w:sz w:val="24"/>
          <w:szCs w:val="24"/>
          <w:vertAlign w:val="superscript"/>
          <w:lang w:val="en-IN"/>
        </w:rPr>
        <w:t>th</w:t>
      </w:r>
      <w:r w:rsidRPr="0041344D">
        <w:rPr>
          <w:rFonts w:ascii="Bookman Old Style" w:hAnsi="Bookman Old Style" w:cs="Arial"/>
          <w:sz w:val="24"/>
          <w:szCs w:val="24"/>
          <w:lang w:val="en-IN"/>
        </w:rPr>
        <w:t xml:space="preserve"> May 2015: 9 AM</w:t>
      </w:r>
      <w:r w:rsidR="00553796" w:rsidRPr="0041344D">
        <w:rPr>
          <w:rFonts w:ascii="Bookman Old Style" w:hAnsi="Bookman Old Style" w:cs="Arial"/>
          <w:sz w:val="24"/>
          <w:szCs w:val="24"/>
          <w:lang w:val="en-IN"/>
        </w:rPr>
        <w:t>;</w:t>
      </w:r>
      <w:r w:rsidR="00553796" w:rsidRPr="0041344D">
        <w:rPr>
          <w:rFonts w:ascii="Bookman Old Style" w:hAnsi="Bookman Old Style"/>
          <w:sz w:val="24"/>
          <w:szCs w:val="24"/>
        </w:rPr>
        <w:t xml:space="preserve"> </w:t>
      </w:r>
      <w:r w:rsidR="00553796" w:rsidRPr="0041344D">
        <w:rPr>
          <w:rFonts w:ascii="Bookman Old Style" w:hAnsi="Bookman Old Style" w:cs="Arial"/>
          <w:sz w:val="24"/>
          <w:szCs w:val="24"/>
          <w:lang w:val="en-IN"/>
        </w:rPr>
        <w:t>Montana Room, Starling Hotel</w:t>
      </w:r>
      <w:r w:rsidR="00553796" w:rsidRPr="0041344D">
        <w:rPr>
          <w:rFonts w:ascii="Bookman Old Style" w:hAnsi="Bookman Old Style"/>
          <w:sz w:val="24"/>
          <w:szCs w:val="24"/>
        </w:rPr>
        <w:t xml:space="preserve">, </w:t>
      </w:r>
      <w:r w:rsidR="00553796" w:rsidRPr="0041344D">
        <w:rPr>
          <w:rFonts w:ascii="Bookman Old Style" w:hAnsi="Bookman Old Style" w:cs="Arial"/>
          <w:sz w:val="24"/>
          <w:szCs w:val="24"/>
          <w:lang w:val="en-IN"/>
        </w:rPr>
        <w:t>Route François-Peyrot 34,</w:t>
      </w:r>
      <w:r w:rsidR="00553796" w:rsidRPr="0041344D">
        <w:rPr>
          <w:rFonts w:ascii="Bookman Old Style" w:hAnsi="Bookman Old Style"/>
          <w:sz w:val="24"/>
          <w:szCs w:val="24"/>
        </w:rPr>
        <w:t xml:space="preserve"> </w:t>
      </w:r>
      <w:r w:rsidR="00553796" w:rsidRPr="0041344D">
        <w:rPr>
          <w:rFonts w:ascii="Bookman Old Style" w:hAnsi="Bookman Old Style" w:cs="Arial"/>
          <w:sz w:val="24"/>
          <w:szCs w:val="24"/>
          <w:lang w:val="en-IN"/>
        </w:rPr>
        <w:t xml:space="preserve">1218 </w:t>
      </w:r>
      <w:r w:rsidR="00B92BDA">
        <w:rPr>
          <w:rFonts w:ascii="Bookman Old Style" w:hAnsi="Bookman Old Style" w:cs="Arial"/>
          <w:sz w:val="24"/>
          <w:szCs w:val="24"/>
          <w:lang w:val="en-IN"/>
        </w:rPr>
        <w:t>Geneva</w:t>
      </w:r>
      <w:r w:rsidR="00553796" w:rsidRPr="0041344D">
        <w:rPr>
          <w:rFonts w:ascii="Bookman Old Style" w:hAnsi="Bookman Old Style" w:cs="Arial"/>
          <w:sz w:val="24"/>
          <w:szCs w:val="24"/>
          <w:lang w:val="en-IN"/>
        </w:rPr>
        <w:t xml:space="preserve">) </w:t>
      </w:r>
    </w:p>
    <w:p w:rsidR="0060227A" w:rsidRPr="00B062CB" w:rsidRDefault="0060227A" w:rsidP="003C1F4D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60227A" w:rsidRPr="00B062CB" w:rsidRDefault="00DF1CBB" w:rsidP="003C1F4D">
      <w:pPr>
        <w:spacing w:after="0" w:line="360" w:lineRule="auto"/>
        <w:jc w:val="center"/>
        <w:outlineLvl w:val="0"/>
        <w:rPr>
          <w:rFonts w:ascii="Bookman Old Style" w:hAnsi="Bookman Old Style" w:cs="Arial"/>
          <w:b/>
          <w:sz w:val="24"/>
          <w:szCs w:val="24"/>
          <w:lang w:val="en-IN"/>
        </w:rPr>
      </w:pPr>
      <w:r>
        <w:rPr>
          <w:rFonts w:ascii="Bookman Old Style" w:hAnsi="Bookman Old Style" w:cs="Arial"/>
          <w:b/>
          <w:sz w:val="24"/>
          <w:szCs w:val="24"/>
          <w:lang w:val="en-IN"/>
        </w:rPr>
        <w:t>Theme: ‘Universal H</w:t>
      </w:r>
      <w:r w:rsidR="0060227A" w:rsidRPr="00B062CB">
        <w:rPr>
          <w:rFonts w:ascii="Bookman Old Style" w:hAnsi="Bookman Old Style" w:cs="Arial"/>
          <w:b/>
          <w:sz w:val="24"/>
          <w:szCs w:val="24"/>
          <w:lang w:val="en-IN"/>
        </w:rPr>
        <w:t>ealth coverage, with an emphasis on ageing and good health’</w:t>
      </w:r>
    </w:p>
    <w:p w:rsidR="00083937" w:rsidRPr="00B062CB" w:rsidRDefault="00083937" w:rsidP="003C1F4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432B6" w:rsidRDefault="009432B6" w:rsidP="003C1F4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Mr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Chairman,</w:t>
      </w:r>
    </w:p>
    <w:p w:rsidR="009432B6" w:rsidRDefault="009432B6" w:rsidP="003C1F4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7F2A85" w:rsidRDefault="00083937" w:rsidP="003C1F4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1C2327">
        <w:rPr>
          <w:rFonts w:ascii="Bookman Old Style" w:hAnsi="Bookman Old Style"/>
          <w:b/>
          <w:sz w:val="24"/>
          <w:szCs w:val="24"/>
        </w:rPr>
        <w:t>Hon’ble</w:t>
      </w:r>
      <w:proofErr w:type="spellEnd"/>
      <w:r w:rsidRPr="001C2327">
        <w:rPr>
          <w:rFonts w:ascii="Bookman Old Style" w:hAnsi="Bookman Old Style"/>
          <w:b/>
          <w:sz w:val="24"/>
          <w:szCs w:val="24"/>
        </w:rPr>
        <w:t xml:space="preserve"> Ministers,</w:t>
      </w:r>
      <w:r w:rsidR="00424F2C" w:rsidRPr="001C2327">
        <w:rPr>
          <w:rFonts w:ascii="Bookman Old Style" w:hAnsi="Bookman Old Style"/>
          <w:b/>
          <w:sz w:val="24"/>
          <w:szCs w:val="24"/>
        </w:rPr>
        <w:t xml:space="preserve"> </w:t>
      </w:r>
      <w:bookmarkStart w:id="0" w:name="_GoBack"/>
      <w:bookmarkEnd w:id="0"/>
    </w:p>
    <w:p w:rsidR="007F2A85" w:rsidRDefault="007F2A85" w:rsidP="003C1F4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083937" w:rsidRPr="001C2327" w:rsidRDefault="00B062CB" w:rsidP="003C1F4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1C2327">
        <w:rPr>
          <w:rFonts w:ascii="Bookman Old Style" w:hAnsi="Bookman Old Style"/>
          <w:b/>
          <w:sz w:val="24"/>
          <w:szCs w:val="24"/>
        </w:rPr>
        <w:t>Secretary</w:t>
      </w:r>
      <w:r w:rsidR="00083937" w:rsidRPr="001C2327">
        <w:rPr>
          <w:rFonts w:ascii="Bookman Old Style" w:hAnsi="Bookman Old Style"/>
          <w:b/>
          <w:sz w:val="24"/>
          <w:szCs w:val="24"/>
        </w:rPr>
        <w:t xml:space="preserve"> General of the Commonwealth,</w:t>
      </w:r>
      <w:r w:rsidR="00424F2C" w:rsidRPr="001C2327">
        <w:rPr>
          <w:rFonts w:ascii="Bookman Old Style" w:hAnsi="Bookman Old Style"/>
          <w:b/>
          <w:sz w:val="24"/>
          <w:szCs w:val="24"/>
        </w:rPr>
        <w:t xml:space="preserve"> </w:t>
      </w:r>
    </w:p>
    <w:p w:rsidR="00083937" w:rsidRPr="00B062CB" w:rsidRDefault="00083937" w:rsidP="003C1F4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062CB" w:rsidRDefault="00B062CB" w:rsidP="003C1F4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C0503">
        <w:rPr>
          <w:rFonts w:ascii="Bookman Old Style" w:hAnsi="Bookman Old Style"/>
          <w:sz w:val="24"/>
          <w:szCs w:val="24"/>
        </w:rPr>
        <w:t xml:space="preserve">I feel privileged in addressing this august gathering at the </w:t>
      </w:r>
      <w:r>
        <w:rPr>
          <w:rFonts w:ascii="Bookman Old Style" w:hAnsi="Bookman Old Style"/>
          <w:sz w:val="24"/>
          <w:szCs w:val="24"/>
        </w:rPr>
        <w:t xml:space="preserve">Commonwealth Health Ministers Meeting. </w:t>
      </w:r>
      <w:r w:rsidRPr="00EC0503">
        <w:rPr>
          <w:rFonts w:ascii="Bookman Old Style" w:hAnsi="Bookman Old Style"/>
          <w:sz w:val="24"/>
          <w:szCs w:val="24"/>
        </w:rPr>
        <w:t>I bring greetings to all of you from 1.25 billion people of India.</w:t>
      </w:r>
    </w:p>
    <w:p w:rsidR="00424F2C" w:rsidRPr="00EC0503" w:rsidRDefault="00424F2C" w:rsidP="003C1F4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F1CBB" w:rsidRDefault="00553796" w:rsidP="003C1F4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062CB">
        <w:rPr>
          <w:rFonts w:ascii="Bookman Old Style" w:hAnsi="Bookman Old Style"/>
          <w:sz w:val="24"/>
          <w:szCs w:val="24"/>
        </w:rPr>
        <w:t xml:space="preserve">Commonwealth </w:t>
      </w:r>
      <w:r w:rsidR="00083937" w:rsidRPr="00B062CB">
        <w:rPr>
          <w:rFonts w:ascii="Bookman Old Style" w:hAnsi="Bookman Old Style"/>
          <w:sz w:val="24"/>
          <w:szCs w:val="24"/>
        </w:rPr>
        <w:t xml:space="preserve">is </w:t>
      </w:r>
      <w:r w:rsidRPr="00B062CB">
        <w:rPr>
          <w:rFonts w:ascii="Bookman Old Style" w:hAnsi="Bookman Old Style"/>
          <w:sz w:val="24"/>
          <w:szCs w:val="24"/>
        </w:rPr>
        <w:t>home to 2.2 billion people across 53 countries</w:t>
      </w:r>
      <w:r w:rsidR="002F6FA2" w:rsidRPr="00B062CB">
        <w:rPr>
          <w:rFonts w:ascii="Bookman Old Style" w:hAnsi="Bookman Old Style"/>
          <w:sz w:val="24"/>
          <w:szCs w:val="24"/>
        </w:rPr>
        <w:t>, with over 60% under the age of 30</w:t>
      </w:r>
      <w:r w:rsidR="00083937" w:rsidRPr="00B062CB">
        <w:rPr>
          <w:rFonts w:ascii="Bookman Old Style" w:hAnsi="Bookman Old Style"/>
          <w:sz w:val="24"/>
          <w:szCs w:val="24"/>
        </w:rPr>
        <w:t>. In this context, the th</w:t>
      </w:r>
      <w:r w:rsidR="00DF1CBB">
        <w:rPr>
          <w:rFonts w:ascii="Bookman Old Style" w:hAnsi="Bookman Old Style"/>
          <w:sz w:val="24"/>
          <w:szCs w:val="24"/>
        </w:rPr>
        <w:t>eme of the discussion today</w:t>
      </w:r>
      <w:r w:rsidR="00083937" w:rsidRPr="00B062CB">
        <w:rPr>
          <w:rFonts w:ascii="Bookman Old Style" w:hAnsi="Bookman Old Style"/>
          <w:sz w:val="24"/>
          <w:szCs w:val="24"/>
        </w:rPr>
        <w:t xml:space="preserve">, i.e. </w:t>
      </w:r>
      <w:r w:rsidR="00EF1F37" w:rsidRPr="00B062CB">
        <w:rPr>
          <w:rFonts w:ascii="Bookman Old Style" w:hAnsi="Bookman Old Style"/>
          <w:i/>
          <w:sz w:val="24"/>
          <w:szCs w:val="24"/>
        </w:rPr>
        <w:t>‘Universal health coverage, with an emphasis on ageing</w:t>
      </w:r>
      <w:r w:rsidR="007F2A85">
        <w:rPr>
          <w:rFonts w:ascii="Bookman Old Style" w:hAnsi="Bookman Old Style"/>
          <w:i/>
          <w:sz w:val="24"/>
          <w:szCs w:val="24"/>
        </w:rPr>
        <w:t xml:space="preserve"> and good health</w:t>
      </w:r>
      <w:r w:rsidR="00EF1F37" w:rsidRPr="00B062CB">
        <w:rPr>
          <w:rFonts w:ascii="Bookman Old Style" w:hAnsi="Bookman Old Style"/>
          <w:i/>
          <w:sz w:val="24"/>
          <w:szCs w:val="24"/>
        </w:rPr>
        <w:t>’</w:t>
      </w:r>
      <w:r w:rsidR="00EF1F37" w:rsidRPr="00B062CB">
        <w:rPr>
          <w:rFonts w:ascii="Bookman Old Style" w:hAnsi="Bookman Old Style"/>
          <w:sz w:val="24"/>
          <w:szCs w:val="24"/>
        </w:rPr>
        <w:t xml:space="preserve"> </w:t>
      </w:r>
      <w:r w:rsidR="00083937" w:rsidRPr="00B062CB">
        <w:rPr>
          <w:rFonts w:ascii="Bookman Old Style" w:hAnsi="Bookman Old Style"/>
          <w:sz w:val="24"/>
          <w:szCs w:val="24"/>
        </w:rPr>
        <w:t xml:space="preserve">is quite </w:t>
      </w:r>
      <w:r w:rsidR="00DF1CBB" w:rsidRPr="00B062CB">
        <w:rPr>
          <w:rFonts w:ascii="Bookman Old Style" w:hAnsi="Bookman Old Style"/>
          <w:sz w:val="24"/>
          <w:szCs w:val="24"/>
        </w:rPr>
        <w:t>ap</w:t>
      </w:r>
      <w:r w:rsidR="00DF1CBB">
        <w:rPr>
          <w:rFonts w:ascii="Bookman Old Style" w:hAnsi="Bookman Old Style"/>
          <w:sz w:val="24"/>
          <w:szCs w:val="24"/>
        </w:rPr>
        <w:t>propriate.</w:t>
      </w:r>
      <w:r w:rsidR="00083937" w:rsidRPr="00B062CB">
        <w:rPr>
          <w:rFonts w:ascii="Bookman Old Style" w:hAnsi="Bookman Old Style"/>
          <w:sz w:val="24"/>
          <w:szCs w:val="24"/>
        </w:rPr>
        <w:t xml:space="preserve"> </w:t>
      </w:r>
    </w:p>
    <w:p w:rsidR="00DF1CBB" w:rsidRDefault="00DF1CBB" w:rsidP="003C1F4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4329B" w:rsidRDefault="00C00C21" w:rsidP="00E4329B">
      <w:pPr>
        <w:spacing w:after="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believe that i</w:t>
      </w:r>
      <w:r w:rsidR="00DF1CBB">
        <w:rPr>
          <w:rFonts w:ascii="Bookman Old Style" w:hAnsi="Bookman Old Style"/>
          <w:sz w:val="24"/>
          <w:szCs w:val="24"/>
        </w:rPr>
        <w:t>nvestment in universal health c</w:t>
      </w:r>
      <w:r w:rsidR="00083937" w:rsidRPr="00B062CB">
        <w:rPr>
          <w:rFonts w:ascii="Bookman Old Style" w:hAnsi="Bookman Old Style"/>
          <w:sz w:val="24"/>
          <w:szCs w:val="24"/>
        </w:rPr>
        <w:t>overage</w:t>
      </w:r>
      <w:r w:rsidR="0030736A">
        <w:rPr>
          <w:rFonts w:ascii="Bookman Old Style" w:hAnsi="Bookman Old Style"/>
          <w:sz w:val="24"/>
          <w:szCs w:val="24"/>
        </w:rPr>
        <w:t>, including</w:t>
      </w:r>
      <w:r w:rsidR="00804E7F">
        <w:rPr>
          <w:rFonts w:ascii="Bookman Old Style" w:hAnsi="Bookman Old Style"/>
          <w:sz w:val="24"/>
          <w:szCs w:val="24"/>
        </w:rPr>
        <w:t xml:space="preserve"> for aged population,</w:t>
      </w:r>
      <w:r w:rsidR="00083937" w:rsidRPr="00B062CB">
        <w:rPr>
          <w:rFonts w:ascii="Bookman Old Style" w:hAnsi="Bookman Old Style"/>
          <w:sz w:val="24"/>
          <w:szCs w:val="24"/>
        </w:rPr>
        <w:t xml:space="preserve"> </w:t>
      </w:r>
      <w:r w:rsidR="0060227A" w:rsidRPr="00B062CB">
        <w:rPr>
          <w:rFonts w:ascii="Bookman Old Style" w:hAnsi="Bookman Old Style"/>
          <w:sz w:val="24"/>
          <w:szCs w:val="24"/>
        </w:rPr>
        <w:t xml:space="preserve">should be considered as </w:t>
      </w:r>
      <w:r w:rsidR="00E4329B">
        <w:rPr>
          <w:rFonts w:ascii="Bookman Old Style" w:hAnsi="Bookman Old Style"/>
          <w:sz w:val="24"/>
          <w:szCs w:val="24"/>
        </w:rPr>
        <w:t xml:space="preserve">a </w:t>
      </w:r>
      <w:r w:rsidR="001874BF" w:rsidRPr="00B062CB">
        <w:rPr>
          <w:rFonts w:ascii="Bookman Old Style" w:hAnsi="Bookman Old Style"/>
          <w:sz w:val="24"/>
          <w:szCs w:val="24"/>
        </w:rPr>
        <w:t xml:space="preserve">smart </w:t>
      </w:r>
      <w:r w:rsidR="0060227A" w:rsidRPr="00B062CB">
        <w:rPr>
          <w:rFonts w:ascii="Bookman Old Style" w:hAnsi="Bookman Old Style"/>
          <w:sz w:val="24"/>
          <w:szCs w:val="24"/>
        </w:rPr>
        <w:t xml:space="preserve">investment for future. </w:t>
      </w:r>
      <w:r w:rsidR="007F2A85">
        <w:rPr>
          <w:rFonts w:ascii="Bookman Old Style" w:eastAsia="Calibri" w:hAnsi="Bookman Old Style" w:cs="Arial"/>
          <w:sz w:val="24"/>
          <w:szCs w:val="24"/>
        </w:rPr>
        <w:t xml:space="preserve">India is 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>commit</w:t>
      </w:r>
      <w:r w:rsidR="007F2A85">
        <w:rPr>
          <w:rFonts w:ascii="Bookman Old Style" w:eastAsia="Calibri" w:hAnsi="Bookman Old Style" w:cs="Arial"/>
          <w:sz w:val="24"/>
          <w:szCs w:val="24"/>
        </w:rPr>
        <w:t>ted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 to ach</w:t>
      </w:r>
      <w:r w:rsidR="007F2A85">
        <w:rPr>
          <w:rFonts w:ascii="Bookman Old Style" w:eastAsia="Calibri" w:hAnsi="Bookman Old Style" w:cs="Arial"/>
          <w:sz w:val="24"/>
          <w:szCs w:val="24"/>
        </w:rPr>
        <w:t>ieve universal health coverage</w:t>
      </w:r>
      <w:r w:rsidR="00804E7F">
        <w:rPr>
          <w:rFonts w:ascii="Bookman Old Style" w:eastAsia="Calibri" w:hAnsi="Bookman Old Style" w:cs="Arial"/>
          <w:sz w:val="24"/>
          <w:szCs w:val="24"/>
        </w:rPr>
        <w:t xml:space="preserve"> for all age groups</w:t>
      </w:r>
      <w:r w:rsidR="007F2A85">
        <w:rPr>
          <w:rFonts w:ascii="Bookman Old Style" w:eastAsia="Calibri" w:hAnsi="Bookman Old Style" w:cs="Arial"/>
          <w:sz w:val="24"/>
          <w:szCs w:val="24"/>
        </w:rPr>
        <w:t>.</w:t>
      </w:r>
      <w:r w:rsidR="00E4329B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="00E4329B" w:rsidRPr="00B062CB">
        <w:rPr>
          <w:rFonts w:ascii="Bookman Old Style" w:eastAsia="Calibri" w:hAnsi="Bookman Old Style" w:cs="Arial"/>
          <w:sz w:val="24"/>
          <w:szCs w:val="24"/>
        </w:rPr>
        <w:t xml:space="preserve">India has charted a path that depends largely on provision of affordable, quality health care </w:t>
      </w:r>
      <w:r w:rsidR="00E4329B">
        <w:rPr>
          <w:rFonts w:ascii="Bookman Old Style" w:eastAsia="Calibri" w:hAnsi="Bookman Old Style" w:cs="Arial"/>
          <w:sz w:val="24"/>
          <w:szCs w:val="24"/>
        </w:rPr>
        <w:t xml:space="preserve">through </w:t>
      </w:r>
      <w:r w:rsidR="00E4329B" w:rsidRPr="00B062CB">
        <w:rPr>
          <w:rFonts w:ascii="Bookman Old Style" w:eastAsia="Calibri" w:hAnsi="Bookman Old Style" w:cs="Arial"/>
          <w:sz w:val="24"/>
          <w:szCs w:val="24"/>
        </w:rPr>
        <w:t xml:space="preserve">the public health system as its main form of social protection, with supplementation from the private sector to close gaps. </w:t>
      </w:r>
    </w:p>
    <w:p w:rsidR="00B062CB" w:rsidRDefault="00B062CB" w:rsidP="003C1F4D">
      <w:pPr>
        <w:spacing w:after="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F43420" w:rsidRPr="00B062CB" w:rsidRDefault="00F43420" w:rsidP="003C1F4D">
      <w:pPr>
        <w:spacing w:after="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66E08" w:rsidRDefault="00B062CB" w:rsidP="003C1F4D">
      <w:pPr>
        <w:spacing w:after="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B062CB">
        <w:rPr>
          <w:rFonts w:ascii="Bookman Old Style" w:eastAsia="Calibri" w:hAnsi="Bookman Old Style" w:cs="Arial"/>
          <w:sz w:val="24"/>
          <w:szCs w:val="24"/>
        </w:rPr>
        <w:t xml:space="preserve">Publicly </w:t>
      </w:r>
      <w:r w:rsidR="00804E7F">
        <w:rPr>
          <w:rFonts w:ascii="Bookman Old Style" w:eastAsia="Calibri" w:hAnsi="Bookman Old Style" w:cs="Arial"/>
          <w:sz w:val="24"/>
          <w:szCs w:val="24"/>
        </w:rPr>
        <w:t>financed i</w:t>
      </w:r>
      <w:r w:rsidRPr="00B062CB">
        <w:rPr>
          <w:rFonts w:ascii="Bookman Old Style" w:eastAsia="Calibri" w:hAnsi="Bookman Old Style" w:cs="Arial"/>
          <w:sz w:val="24"/>
          <w:szCs w:val="24"/>
        </w:rPr>
        <w:t>nsurance mechanisms have been deployed to supplement public sector care for the unorgani</w:t>
      </w:r>
      <w:r w:rsidR="00E50D64">
        <w:rPr>
          <w:rFonts w:ascii="Bookman Old Style" w:eastAsia="Calibri" w:hAnsi="Bookman Old Style" w:cs="Arial"/>
          <w:sz w:val="24"/>
          <w:szCs w:val="24"/>
        </w:rPr>
        <w:t>z</w:t>
      </w:r>
      <w:r w:rsidRPr="00B062CB">
        <w:rPr>
          <w:rFonts w:ascii="Bookman Old Style" w:eastAsia="Calibri" w:hAnsi="Bookman Old Style" w:cs="Arial"/>
          <w:sz w:val="24"/>
          <w:szCs w:val="24"/>
        </w:rPr>
        <w:t>ed workers. Organi</w:t>
      </w:r>
      <w:r w:rsidR="00E50D64">
        <w:rPr>
          <w:rFonts w:ascii="Bookman Old Style" w:eastAsia="Calibri" w:hAnsi="Bookman Old Style" w:cs="Arial"/>
          <w:sz w:val="24"/>
          <w:szCs w:val="24"/>
        </w:rPr>
        <w:t>z</w:t>
      </w:r>
      <w:r w:rsidRPr="00B062CB">
        <w:rPr>
          <w:rFonts w:ascii="Bookman Old Style" w:eastAsia="Calibri" w:hAnsi="Bookman Old Style" w:cs="Arial"/>
          <w:sz w:val="24"/>
          <w:szCs w:val="24"/>
        </w:rPr>
        <w:t xml:space="preserve">ed workers are covered under the </w:t>
      </w:r>
      <w:r w:rsidR="00804E7F">
        <w:rPr>
          <w:rFonts w:ascii="Bookman Old Style" w:eastAsia="Calibri" w:hAnsi="Bookman Old Style" w:cs="Arial"/>
          <w:sz w:val="24"/>
          <w:szCs w:val="24"/>
        </w:rPr>
        <w:t>Employees Insurance Scheme and Central G</w:t>
      </w:r>
      <w:r w:rsidRPr="00B062CB">
        <w:rPr>
          <w:rFonts w:ascii="Bookman Old Style" w:eastAsia="Calibri" w:hAnsi="Bookman Old Style" w:cs="Arial"/>
          <w:sz w:val="24"/>
          <w:szCs w:val="24"/>
        </w:rPr>
        <w:t>overn</w:t>
      </w:r>
      <w:r>
        <w:rPr>
          <w:rFonts w:ascii="Bookman Old Style" w:eastAsia="Calibri" w:hAnsi="Bookman Old Style" w:cs="Arial"/>
          <w:sz w:val="24"/>
          <w:szCs w:val="24"/>
        </w:rPr>
        <w:t>me</w:t>
      </w:r>
      <w:r w:rsidR="00804E7F">
        <w:rPr>
          <w:rFonts w:ascii="Bookman Old Style" w:eastAsia="Calibri" w:hAnsi="Bookman Old Style" w:cs="Arial"/>
          <w:sz w:val="24"/>
          <w:szCs w:val="24"/>
        </w:rPr>
        <w:t>nt Health S</w:t>
      </w:r>
      <w:r w:rsidRPr="00B062CB">
        <w:rPr>
          <w:rFonts w:ascii="Bookman Old Style" w:eastAsia="Calibri" w:hAnsi="Bookman Old Style" w:cs="Arial"/>
          <w:sz w:val="24"/>
          <w:szCs w:val="24"/>
        </w:rPr>
        <w:t xml:space="preserve">cheme. Private sector insurance </w:t>
      </w:r>
      <w:r w:rsidR="00B66E08">
        <w:rPr>
          <w:rFonts w:ascii="Bookman Old Style" w:eastAsia="Calibri" w:hAnsi="Bookman Old Style" w:cs="Arial"/>
          <w:sz w:val="24"/>
          <w:szCs w:val="24"/>
        </w:rPr>
        <w:t>is also gaining a strong foothold in the country</w:t>
      </w:r>
      <w:r w:rsidR="001B68A8">
        <w:rPr>
          <w:rFonts w:ascii="Bookman Old Style" w:eastAsia="Calibri" w:hAnsi="Bookman Old Style" w:cs="Arial"/>
          <w:sz w:val="24"/>
          <w:szCs w:val="24"/>
        </w:rPr>
        <w:t xml:space="preserve">. </w:t>
      </w:r>
      <w:r w:rsidR="00B66E08">
        <w:rPr>
          <w:rFonts w:ascii="Bookman Old Style" w:eastAsia="Calibri" w:hAnsi="Bookman Old Style" w:cs="Arial"/>
          <w:sz w:val="24"/>
          <w:szCs w:val="24"/>
        </w:rPr>
        <w:t>Our main challenge is to further expand health</w:t>
      </w:r>
      <w:r w:rsidRPr="00B062CB">
        <w:rPr>
          <w:rFonts w:ascii="Bookman Old Style" w:eastAsia="Calibri" w:hAnsi="Bookman Old Style" w:cs="Arial"/>
          <w:sz w:val="24"/>
          <w:szCs w:val="24"/>
        </w:rPr>
        <w:t xml:space="preserve"> insurance mechanisms</w:t>
      </w:r>
      <w:r w:rsidR="00804E7F">
        <w:rPr>
          <w:rFonts w:ascii="Bookman Old Style" w:eastAsia="Calibri" w:hAnsi="Bookman Old Style" w:cs="Arial"/>
          <w:sz w:val="24"/>
          <w:szCs w:val="24"/>
        </w:rPr>
        <w:t>,</w:t>
      </w:r>
      <w:r w:rsidRPr="00B062CB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="00B66E08">
        <w:rPr>
          <w:rFonts w:ascii="Bookman Old Style" w:eastAsia="Calibri" w:hAnsi="Bookman Old Style" w:cs="Arial"/>
          <w:sz w:val="24"/>
          <w:szCs w:val="24"/>
        </w:rPr>
        <w:t xml:space="preserve">as it currently covers </w:t>
      </w:r>
      <w:r w:rsidR="008A41BF">
        <w:rPr>
          <w:rFonts w:ascii="Bookman Old Style" w:eastAsia="Calibri" w:hAnsi="Bookman Old Style" w:cs="Arial"/>
          <w:sz w:val="24"/>
          <w:szCs w:val="24"/>
        </w:rPr>
        <w:t xml:space="preserve">only </w:t>
      </w:r>
      <w:r w:rsidR="00DE4E98">
        <w:rPr>
          <w:rFonts w:ascii="Bookman Old Style" w:eastAsia="Calibri" w:hAnsi="Bookman Old Style" w:cs="Arial"/>
          <w:sz w:val="24"/>
          <w:szCs w:val="24"/>
        </w:rPr>
        <w:t xml:space="preserve">a small percentage of </w:t>
      </w:r>
      <w:r w:rsidRPr="00B062CB">
        <w:rPr>
          <w:rFonts w:ascii="Bookman Old Style" w:eastAsia="Calibri" w:hAnsi="Bookman Old Style" w:cs="Arial"/>
          <w:sz w:val="24"/>
          <w:szCs w:val="24"/>
        </w:rPr>
        <w:t xml:space="preserve">the population. </w:t>
      </w:r>
    </w:p>
    <w:p w:rsidR="00B66E08" w:rsidRDefault="00B66E08" w:rsidP="003C1F4D">
      <w:pPr>
        <w:spacing w:after="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E4329B" w:rsidRDefault="0078773C" w:rsidP="003C1F4D">
      <w:pPr>
        <w:spacing w:after="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>
        <w:rPr>
          <w:rFonts w:ascii="Bookman Old Style" w:eastAsia="Calibri" w:hAnsi="Bookman Old Style" w:cs="Arial"/>
          <w:sz w:val="24"/>
          <w:szCs w:val="24"/>
        </w:rPr>
        <w:t xml:space="preserve">India has </w:t>
      </w:r>
      <w:r w:rsidR="00042972">
        <w:rPr>
          <w:rFonts w:ascii="Bookman Old Style" w:eastAsia="Calibri" w:hAnsi="Bookman Old Style" w:cs="Arial"/>
          <w:sz w:val="24"/>
          <w:szCs w:val="24"/>
        </w:rPr>
        <w:t xml:space="preserve">a comparatively young population –with about </w:t>
      </w:r>
      <w:r>
        <w:rPr>
          <w:rFonts w:ascii="Bookman Old Style" w:eastAsia="Calibri" w:hAnsi="Bookman Old Style" w:cs="Arial"/>
          <w:sz w:val="24"/>
          <w:szCs w:val="24"/>
        </w:rPr>
        <w:t xml:space="preserve">66% of population </w:t>
      </w:r>
      <w:r w:rsidR="00042972">
        <w:rPr>
          <w:rFonts w:ascii="Bookman Old Style" w:eastAsia="Calibri" w:hAnsi="Bookman Old Style" w:cs="Arial"/>
          <w:sz w:val="24"/>
          <w:szCs w:val="24"/>
        </w:rPr>
        <w:t>below the age of</w:t>
      </w:r>
      <w:r>
        <w:rPr>
          <w:rFonts w:ascii="Bookman Old Style" w:eastAsia="Calibri" w:hAnsi="Bookman Old Style" w:cs="Arial"/>
          <w:sz w:val="24"/>
          <w:szCs w:val="24"/>
        </w:rPr>
        <w:t xml:space="preserve"> 35. </w:t>
      </w:r>
      <w:r w:rsidR="00E4329B">
        <w:rPr>
          <w:rFonts w:ascii="Bookman Old Style" w:eastAsia="Calibri" w:hAnsi="Bookman Old Style" w:cs="Arial"/>
          <w:sz w:val="24"/>
          <w:szCs w:val="24"/>
        </w:rPr>
        <w:t xml:space="preserve">This is one of the </w:t>
      </w:r>
      <w:r w:rsidR="009432B6">
        <w:rPr>
          <w:rFonts w:ascii="Bookman Old Style" w:eastAsia="Calibri" w:hAnsi="Bookman Old Style" w:cs="Arial"/>
          <w:sz w:val="24"/>
          <w:szCs w:val="24"/>
        </w:rPr>
        <w:t>many</w:t>
      </w:r>
      <w:r w:rsidR="00E4329B">
        <w:rPr>
          <w:rFonts w:ascii="Bookman Old Style" w:eastAsia="Calibri" w:hAnsi="Bookman Old Style" w:cs="Arial"/>
          <w:sz w:val="24"/>
          <w:szCs w:val="24"/>
        </w:rPr>
        <w:t xml:space="preserve"> strengths of India now. We are also cognizant of the potential challenge </w:t>
      </w:r>
      <w:r w:rsidR="001948BC">
        <w:rPr>
          <w:rFonts w:ascii="Bookman Old Style" w:eastAsia="Calibri" w:hAnsi="Bookman Old Style" w:cs="Arial"/>
          <w:sz w:val="24"/>
          <w:szCs w:val="24"/>
        </w:rPr>
        <w:t>i</w:t>
      </w:r>
      <w:r w:rsidR="00E4329B">
        <w:rPr>
          <w:rFonts w:ascii="Bookman Old Style" w:eastAsia="Calibri" w:hAnsi="Bookman Old Style" w:cs="Arial"/>
          <w:sz w:val="24"/>
          <w:szCs w:val="24"/>
        </w:rPr>
        <w:t xml:space="preserve">n </w:t>
      </w:r>
      <w:r w:rsidR="009432B6">
        <w:rPr>
          <w:rFonts w:ascii="Bookman Old Style" w:eastAsia="Calibri" w:hAnsi="Bookman Old Style" w:cs="Arial"/>
          <w:sz w:val="24"/>
          <w:szCs w:val="24"/>
        </w:rPr>
        <w:t xml:space="preserve">the next </w:t>
      </w:r>
      <w:r w:rsidR="00E4329B">
        <w:rPr>
          <w:rFonts w:ascii="Bookman Old Style" w:eastAsia="Calibri" w:hAnsi="Bookman Old Style" w:cs="Arial"/>
          <w:sz w:val="24"/>
          <w:szCs w:val="24"/>
        </w:rPr>
        <w:t xml:space="preserve">three decades </w:t>
      </w:r>
      <w:r w:rsidR="001948BC">
        <w:rPr>
          <w:rFonts w:ascii="Bookman Old Style" w:eastAsia="Calibri" w:hAnsi="Bookman Old Style" w:cs="Arial"/>
          <w:sz w:val="24"/>
          <w:szCs w:val="24"/>
        </w:rPr>
        <w:t>as this age group would move into the category of</w:t>
      </w:r>
      <w:r>
        <w:rPr>
          <w:rFonts w:ascii="Bookman Old Style" w:eastAsia="Calibri" w:hAnsi="Bookman Old Style" w:cs="Arial"/>
          <w:sz w:val="24"/>
          <w:szCs w:val="24"/>
        </w:rPr>
        <w:t xml:space="preserve"> older persons.</w:t>
      </w:r>
      <w:r w:rsidR="00042972">
        <w:rPr>
          <w:rFonts w:ascii="Bookman Old Style" w:eastAsia="Calibri" w:hAnsi="Bookman Old Style" w:cs="Arial"/>
          <w:sz w:val="24"/>
          <w:szCs w:val="24"/>
        </w:rPr>
        <w:t xml:space="preserve"> </w:t>
      </w:r>
    </w:p>
    <w:p w:rsidR="00E4329B" w:rsidRDefault="00E4329B" w:rsidP="003C1F4D">
      <w:pPr>
        <w:spacing w:after="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F43420" w:rsidRPr="00F43420" w:rsidRDefault="001948BC" w:rsidP="003C1F4D">
      <w:pPr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eastAsia="Calibri" w:hAnsi="Bookman Old Style" w:cs="Arial"/>
          <w:sz w:val="24"/>
          <w:szCs w:val="24"/>
        </w:rPr>
        <w:t>In recognition of this challenge, w</w:t>
      </w:r>
      <w:r w:rsidR="00042972">
        <w:rPr>
          <w:rFonts w:ascii="Bookman Old Style" w:eastAsia="Calibri" w:hAnsi="Bookman Old Style" w:cs="Arial"/>
          <w:sz w:val="24"/>
          <w:szCs w:val="24"/>
        </w:rPr>
        <w:t xml:space="preserve">e are </w:t>
      </w:r>
      <w:r w:rsidR="0078773C">
        <w:rPr>
          <w:rFonts w:ascii="Bookman Old Style" w:eastAsia="Calibri" w:hAnsi="Bookman Old Style" w:cs="Arial"/>
          <w:sz w:val="24"/>
          <w:szCs w:val="24"/>
        </w:rPr>
        <w:t xml:space="preserve">continuously </w:t>
      </w:r>
      <w:r w:rsidR="00042972">
        <w:rPr>
          <w:rFonts w:ascii="Bookman Old Style" w:eastAsia="Calibri" w:hAnsi="Bookman Old Style" w:cs="Arial"/>
          <w:sz w:val="24"/>
          <w:szCs w:val="24"/>
        </w:rPr>
        <w:t xml:space="preserve">devising new policy interventions that include social and human, as well as economic investments, to realize healthy living among aged persons. </w:t>
      </w:r>
      <w:r w:rsidR="00804E7F">
        <w:rPr>
          <w:rFonts w:ascii="Bookman Old Style" w:eastAsia="Calibri" w:hAnsi="Bookman Old Style" w:cs="Arial"/>
          <w:sz w:val="24"/>
          <w:szCs w:val="24"/>
        </w:rPr>
        <w:t xml:space="preserve">The </w:t>
      </w:r>
      <w:r w:rsidR="00804E7F">
        <w:rPr>
          <w:rFonts w:ascii="Bookman Old Style" w:hAnsi="Bookman Old Style" w:cs="Arial"/>
          <w:bCs/>
          <w:sz w:val="24"/>
          <w:szCs w:val="24"/>
        </w:rPr>
        <w:t xml:space="preserve">National </w:t>
      </w:r>
      <w:proofErr w:type="spellStart"/>
      <w:r w:rsidR="00804E7F">
        <w:rPr>
          <w:rFonts w:ascii="Bookman Old Style" w:hAnsi="Bookman Old Style" w:cs="Arial"/>
          <w:bCs/>
          <w:sz w:val="24"/>
          <w:szCs w:val="24"/>
        </w:rPr>
        <w:t>P</w:t>
      </w:r>
      <w:r w:rsidR="00F43420" w:rsidRPr="00F43420">
        <w:rPr>
          <w:rFonts w:ascii="Bookman Old Style" w:hAnsi="Bookman Old Style" w:cs="Arial"/>
          <w:bCs/>
          <w:sz w:val="24"/>
          <w:szCs w:val="24"/>
        </w:rPr>
        <w:t>rogramme</w:t>
      </w:r>
      <w:proofErr w:type="spellEnd"/>
      <w:r w:rsidR="00F43420" w:rsidRPr="00F43420">
        <w:rPr>
          <w:rFonts w:ascii="Bookman Old Style" w:hAnsi="Bookman Old Style" w:cs="Arial"/>
          <w:bCs/>
          <w:sz w:val="24"/>
          <w:szCs w:val="24"/>
        </w:rPr>
        <w:t xml:space="preserve"> for Heal</w:t>
      </w:r>
      <w:r w:rsidR="00FC353B">
        <w:rPr>
          <w:rFonts w:ascii="Bookman Old Style" w:hAnsi="Bookman Old Style" w:cs="Arial"/>
          <w:bCs/>
          <w:sz w:val="24"/>
          <w:szCs w:val="24"/>
        </w:rPr>
        <w:t xml:space="preserve">th Care of the Elderly is currently </w:t>
      </w:r>
      <w:r w:rsidR="00F43420" w:rsidRPr="00F43420">
        <w:rPr>
          <w:rFonts w:ascii="Bookman Old Style" w:hAnsi="Bookman Old Style" w:cs="Arial"/>
          <w:bCs/>
          <w:sz w:val="24"/>
          <w:szCs w:val="24"/>
        </w:rPr>
        <w:t>implemented in 100</w:t>
      </w:r>
      <w:r w:rsidR="00FC353B">
        <w:rPr>
          <w:rFonts w:ascii="Bookman Old Style" w:hAnsi="Bookman Old Style" w:cs="Arial"/>
          <w:bCs/>
          <w:sz w:val="24"/>
          <w:szCs w:val="24"/>
        </w:rPr>
        <w:t xml:space="preserve"> districts of 21 states.</w:t>
      </w:r>
      <w:r w:rsidR="00804E7F">
        <w:rPr>
          <w:rFonts w:ascii="Bookman Old Style" w:hAnsi="Bookman Old Style" w:cs="Arial"/>
          <w:bCs/>
          <w:sz w:val="24"/>
          <w:szCs w:val="24"/>
        </w:rPr>
        <w:t xml:space="preserve"> This </w:t>
      </w:r>
      <w:proofErr w:type="spellStart"/>
      <w:r w:rsidR="00804E7F">
        <w:rPr>
          <w:rFonts w:ascii="Bookman Old Style" w:hAnsi="Bookman Old Style" w:cs="Arial"/>
          <w:bCs/>
          <w:sz w:val="24"/>
          <w:szCs w:val="24"/>
        </w:rPr>
        <w:t>programme</w:t>
      </w:r>
      <w:proofErr w:type="spellEnd"/>
      <w:r w:rsidR="00804E7F">
        <w:rPr>
          <w:rFonts w:ascii="Bookman Old Style" w:hAnsi="Bookman Old Style" w:cs="Arial"/>
          <w:bCs/>
          <w:sz w:val="24"/>
          <w:szCs w:val="24"/>
        </w:rPr>
        <w:t xml:space="preserve"> is addressing with the primary objective of providing easy access to preventive, </w:t>
      </w:r>
      <w:proofErr w:type="spellStart"/>
      <w:r w:rsidR="00804E7F">
        <w:rPr>
          <w:rFonts w:ascii="Bookman Old Style" w:hAnsi="Bookman Old Style" w:cs="Arial"/>
          <w:bCs/>
          <w:sz w:val="24"/>
          <w:szCs w:val="24"/>
        </w:rPr>
        <w:t>promotive</w:t>
      </w:r>
      <w:proofErr w:type="spellEnd"/>
      <w:r w:rsidR="00804E7F">
        <w:rPr>
          <w:rFonts w:ascii="Bookman Old Style" w:hAnsi="Bookman Old Style" w:cs="Arial"/>
          <w:bCs/>
          <w:sz w:val="24"/>
          <w:szCs w:val="24"/>
        </w:rPr>
        <w:t>, curative and rehabilitative services for the elderly.</w:t>
      </w:r>
      <w:r w:rsidR="00FC353B">
        <w:rPr>
          <w:rFonts w:ascii="Bookman Old Style" w:hAnsi="Bookman Old Style" w:cs="Arial"/>
          <w:bCs/>
          <w:sz w:val="24"/>
          <w:szCs w:val="24"/>
        </w:rPr>
        <w:t xml:space="preserve"> Eight</w:t>
      </w:r>
      <w:r w:rsidR="00F43420" w:rsidRPr="00F43420">
        <w:rPr>
          <w:rFonts w:ascii="Bookman Old Style" w:hAnsi="Bookman Old Style" w:cs="Arial"/>
          <w:bCs/>
          <w:sz w:val="24"/>
          <w:szCs w:val="24"/>
        </w:rPr>
        <w:t xml:space="preserve"> Regional Geriatric </w:t>
      </w:r>
      <w:proofErr w:type="spellStart"/>
      <w:r w:rsidR="00F43420" w:rsidRPr="00F43420">
        <w:rPr>
          <w:rFonts w:ascii="Bookman Old Style" w:hAnsi="Bookman Old Style" w:cs="Arial"/>
          <w:bCs/>
          <w:sz w:val="24"/>
          <w:szCs w:val="24"/>
        </w:rPr>
        <w:t>Centres</w:t>
      </w:r>
      <w:proofErr w:type="spellEnd"/>
      <w:r w:rsidR="00FC353B">
        <w:rPr>
          <w:rFonts w:ascii="Bookman Old Style" w:hAnsi="Bookman Old Style" w:cs="Arial"/>
          <w:bCs/>
          <w:sz w:val="24"/>
          <w:szCs w:val="24"/>
        </w:rPr>
        <w:t xml:space="preserve"> and a number of</w:t>
      </w:r>
      <w:r w:rsidR="00F43420" w:rsidRPr="00F43420">
        <w:rPr>
          <w:rFonts w:ascii="Bookman Old Style" w:hAnsi="Bookman Old Style" w:cs="Arial"/>
          <w:bCs/>
          <w:sz w:val="24"/>
          <w:szCs w:val="24"/>
        </w:rPr>
        <w:t xml:space="preserve"> Geriatric Clinics have </w:t>
      </w:r>
      <w:r w:rsidR="00804E7F">
        <w:rPr>
          <w:rFonts w:ascii="Bookman Old Style" w:hAnsi="Bookman Old Style" w:cs="Arial"/>
          <w:bCs/>
          <w:sz w:val="24"/>
          <w:szCs w:val="24"/>
        </w:rPr>
        <w:t xml:space="preserve">also </w:t>
      </w:r>
      <w:r w:rsidR="00F43420" w:rsidRPr="00F43420">
        <w:rPr>
          <w:rFonts w:ascii="Bookman Old Style" w:hAnsi="Bookman Old Style" w:cs="Arial"/>
          <w:bCs/>
          <w:sz w:val="24"/>
          <w:szCs w:val="24"/>
        </w:rPr>
        <w:t xml:space="preserve">started </w:t>
      </w:r>
      <w:r w:rsidR="00FC353B">
        <w:rPr>
          <w:rFonts w:ascii="Bookman Old Style" w:hAnsi="Bookman Old Style" w:cs="Arial"/>
          <w:bCs/>
          <w:sz w:val="24"/>
          <w:szCs w:val="24"/>
        </w:rPr>
        <w:t xml:space="preserve">operating </w:t>
      </w:r>
      <w:r w:rsidR="00F43420" w:rsidRPr="00F43420">
        <w:rPr>
          <w:rFonts w:ascii="Bookman Old Style" w:hAnsi="Bookman Old Style" w:cs="Arial"/>
          <w:bCs/>
          <w:sz w:val="24"/>
          <w:szCs w:val="24"/>
        </w:rPr>
        <w:t xml:space="preserve">in the country. </w:t>
      </w:r>
    </w:p>
    <w:p w:rsidR="00F43420" w:rsidRDefault="00F43420" w:rsidP="003C1F4D">
      <w:pPr>
        <w:spacing w:after="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062CB" w:rsidRDefault="00FD20E2" w:rsidP="003C1F4D">
      <w:pPr>
        <w:spacing w:after="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>
        <w:rPr>
          <w:rFonts w:ascii="Bookman Old Style" w:eastAsia="Calibri" w:hAnsi="Bookman Old Style" w:cs="Arial"/>
          <w:sz w:val="24"/>
          <w:szCs w:val="24"/>
        </w:rPr>
        <w:t>T</w:t>
      </w:r>
      <w:r w:rsidR="00B37AFE">
        <w:rPr>
          <w:rFonts w:ascii="Bookman Old Style" w:eastAsia="Calibri" w:hAnsi="Bookman Old Style" w:cs="Arial"/>
          <w:sz w:val="24"/>
          <w:szCs w:val="24"/>
        </w:rPr>
        <w:t>he G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overnment has </w:t>
      </w:r>
      <w:r w:rsidR="00B37AFE">
        <w:rPr>
          <w:rFonts w:ascii="Bookman Old Style" w:eastAsia="Calibri" w:hAnsi="Bookman Old Style" w:cs="Arial"/>
          <w:sz w:val="24"/>
          <w:szCs w:val="24"/>
        </w:rPr>
        <w:t xml:space="preserve">also </w:t>
      </w:r>
      <w:r>
        <w:rPr>
          <w:rFonts w:ascii="Bookman Old Style" w:eastAsia="Calibri" w:hAnsi="Bookman Old Style" w:cs="Arial"/>
          <w:sz w:val="24"/>
          <w:szCs w:val="24"/>
        </w:rPr>
        <w:t xml:space="preserve">introduced a number of </w:t>
      </w:r>
      <w:r w:rsidR="00C91594">
        <w:rPr>
          <w:rFonts w:ascii="Bookman Old Style" w:eastAsia="Calibri" w:hAnsi="Bookman Old Style" w:cs="Arial"/>
          <w:sz w:val="24"/>
          <w:szCs w:val="24"/>
        </w:rPr>
        <w:t>p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ath-breaking policy reforms </w:t>
      </w:r>
      <w:r>
        <w:rPr>
          <w:rFonts w:ascii="Bookman Old Style" w:eastAsia="Calibri" w:hAnsi="Bookman Old Style" w:cs="Arial"/>
          <w:sz w:val="24"/>
          <w:szCs w:val="24"/>
        </w:rPr>
        <w:t>to improve</w:t>
      </w:r>
      <w:r w:rsidR="00C91594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B062CB">
        <w:rPr>
          <w:rFonts w:ascii="Bookman Old Style" w:eastAsia="Calibri" w:hAnsi="Bookman Old Style" w:cs="Arial"/>
          <w:sz w:val="24"/>
          <w:szCs w:val="24"/>
        </w:rPr>
        <w:t>provider-to</w:t>
      </w:r>
      <w:r w:rsidRPr="00B062CB">
        <w:rPr>
          <w:rFonts w:ascii="Bookman Old Style" w:hAnsi="Bookman Old Style" w:cs="Arial"/>
          <w:sz w:val="24"/>
          <w:szCs w:val="24"/>
        </w:rPr>
        <w:t>-</w:t>
      </w:r>
      <w:r w:rsidRPr="00B062CB">
        <w:rPr>
          <w:rFonts w:ascii="Bookman Old Style" w:eastAsia="Calibri" w:hAnsi="Bookman Old Style" w:cs="Arial"/>
          <w:sz w:val="24"/>
          <w:szCs w:val="24"/>
        </w:rPr>
        <w:t>population ratio</w:t>
      </w:r>
      <w:r>
        <w:rPr>
          <w:rFonts w:ascii="Bookman Old Style" w:eastAsia="Calibri" w:hAnsi="Bookman Old Style" w:cs="Arial"/>
          <w:sz w:val="24"/>
          <w:szCs w:val="24"/>
        </w:rPr>
        <w:t>.</w:t>
      </w:r>
      <w:r w:rsidR="008A41BF">
        <w:rPr>
          <w:rFonts w:ascii="Bookman Old Style" w:eastAsia="Calibri" w:hAnsi="Bookman Old Style" w:cs="Arial"/>
          <w:sz w:val="24"/>
          <w:szCs w:val="24"/>
        </w:rPr>
        <w:t xml:space="preserve"> </w:t>
      </w:r>
      <w:r>
        <w:rPr>
          <w:rFonts w:ascii="Bookman Old Style" w:eastAsia="Calibri" w:hAnsi="Bookman Old Style" w:cs="Arial"/>
          <w:sz w:val="24"/>
          <w:szCs w:val="24"/>
        </w:rPr>
        <w:t>We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 introduced measures to recruit and deploy </w:t>
      </w:r>
      <w:r>
        <w:rPr>
          <w:rFonts w:ascii="Bookman Old Style" w:eastAsia="Calibri" w:hAnsi="Bookman Old Style" w:cs="Arial"/>
          <w:sz w:val="24"/>
          <w:szCs w:val="24"/>
        </w:rPr>
        <w:t xml:space="preserve">more 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>skilled health providers in rural and remote areas</w:t>
      </w:r>
      <w:r w:rsidR="00B37AFE">
        <w:rPr>
          <w:rFonts w:ascii="Bookman Old Style" w:eastAsia="Calibri" w:hAnsi="Bookman Old Style" w:cs="Arial"/>
          <w:sz w:val="24"/>
          <w:szCs w:val="24"/>
        </w:rPr>
        <w:t>, where majority of older persons reside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. </w:t>
      </w:r>
      <w:proofErr w:type="gramStart"/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The public health workforce in rural areas </w:t>
      </w:r>
      <w:r w:rsidR="008A41BF">
        <w:rPr>
          <w:rFonts w:ascii="Bookman Old Style" w:eastAsia="Calibri" w:hAnsi="Bookman Old Style" w:cs="Arial"/>
          <w:sz w:val="24"/>
          <w:szCs w:val="24"/>
        </w:rPr>
        <w:t xml:space="preserve">has been 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>increased by over 100,000 providers</w:t>
      </w:r>
      <w:r>
        <w:rPr>
          <w:rFonts w:ascii="Bookman Old Style" w:eastAsia="Calibri" w:hAnsi="Bookman Old Style" w:cs="Arial"/>
          <w:sz w:val="24"/>
          <w:szCs w:val="24"/>
        </w:rPr>
        <w:t xml:space="preserve"> and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 over 900,000 community health </w:t>
      </w:r>
      <w:r>
        <w:rPr>
          <w:rFonts w:ascii="Bookman Old Style" w:eastAsia="Calibri" w:hAnsi="Bookman Old Style" w:cs="Arial"/>
          <w:sz w:val="24"/>
          <w:szCs w:val="24"/>
        </w:rPr>
        <w:t xml:space="preserve">women 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>volunteers, to provide community level care and facilitation</w:t>
      </w:r>
      <w:proofErr w:type="gramEnd"/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. </w:t>
      </w:r>
      <w:r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The government is </w:t>
      </w:r>
      <w:r w:rsidR="008A41BF">
        <w:rPr>
          <w:rFonts w:ascii="Bookman Old Style" w:eastAsia="Calibri" w:hAnsi="Bookman Old Style" w:cs="Arial"/>
          <w:sz w:val="24"/>
          <w:szCs w:val="24"/>
        </w:rPr>
        <w:t>also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="009432B6">
        <w:rPr>
          <w:rFonts w:ascii="Bookman Old Style" w:eastAsia="Calibri" w:hAnsi="Bookman Old Style" w:cs="Arial"/>
          <w:sz w:val="24"/>
          <w:szCs w:val="24"/>
        </w:rPr>
        <w:t>exploring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 alternative service providers such as Rural Medical Assistants, nurse practitioners, and family medicine specialists that are more appropriate to our needs</w:t>
      </w:r>
      <w:r w:rsidR="00F43420">
        <w:rPr>
          <w:rFonts w:ascii="Bookman Old Style" w:eastAsia="Calibri" w:hAnsi="Bookman Old Style" w:cs="Arial"/>
          <w:sz w:val="24"/>
          <w:szCs w:val="24"/>
        </w:rPr>
        <w:t>.</w:t>
      </w:r>
    </w:p>
    <w:p w:rsidR="00F43420" w:rsidRPr="00B062CB" w:rsidRDefault="00F43420" w:rsidP="003C1F4D">
      <w:pPr>
        <w:spacing w:after="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B062CB" w:rsidRDefault="00FD20E2" w:rsidP="003C1F4D">
      <w:pPr>
        <w:spacing w:after="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>
        <w:rPr>
          <w:rFonts w:ascii="Bookman Old Style" w:eastAsia="Calibri" w:hAnsi="Bookman Old Style" w:cs="Arial"/>
          <w:sz w:val="24"/>
          <w:szCs w:val="24"/>
        </w:rPr>
        <w:t xml:space="preserve">We have 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taken up universal access to drugs and diagnostics through public sector outlets as a priority. </w:t>
      </w:r>
      <w:r w:rsidR="001B68A8">
        <w:rPr>
          <w:rFonts w:ascii="Bookman Old Style" w:eastAsia="Calibri" w:hAnsi="Bookman Old Style" w:cs="Arial"/>
          <w:sz w:val="24"/>
          <w:szCs w:val="24"/>
        </w:rPr>
        <w:t xml:space="preserve">We have 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>al</w:t>
      </w:r>
      <w:r w:rsidR="00B37AFE">
        <w:rPr>
          <w:rFonts w:ascii="Bookman Old Style" w:eastAsia="Calibri" w:hAnsi="Bookman Old Style" w:cs="Arial"/>
          <w:sz w:val="24"/>
          <w:szCs w:val="24"/>
        </w:rPr>
        <w:t xml:space="preserve">so </w:t>
      </w:r>
      <w:r w:rsidR="003C1F4D">
        <w:rPr>
          <w:rFonts w:ascii="Bookman Old Style" w:eastAsia="Calibri" w:hAnsi="Bookman Old Style" w:cs="Arial"/>
          <w:sz w:val="24"/>
          <w:szCs w:val="24"/>
        </w:rPr>
        <w:t>established</w:t>
      </w:r>
      <w:r w:rsidR="00B37AFE">
        <w:rPr>
          <w:rFonts w:ascii="Bookman Old Style" w:eastAsia="Calibri" w:hAnsi="Bookman Old Style" w:cs="Arial"/>
          <w:sz w:val="24"/>
          <w:szCs w:val="24"/>
        </w:rPr>
        <w:t xml:space="preserve"> Sector Innovation C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>ounc</w:t>
      </w:r>
      <w:r>
        <w:rPr>
          <w:rFonts w:ascii="Bookman Old Style" w:eastAsia="Calibri" w:hAnsi="Bookman Old Style" w:cs="Arial"/>
          <w:sz w:val="24"/>
          <w:szCs w:val="24"/>
        </w:rPr>
        <w:t xml:space="preserve">il for the health sector for 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>stimulat</w:t>
      </w:r>
      <w:r>
        <w:rPr>
          <w:rFonts w:ascii="Bookman Old Style" w:eastAsia="Calibri" w:hAnsi="Bookman Old Style" w:cs="Arial"/>
          <w:sz w:val="24"/>
          <w:szCs w:val="24"/>
        </w:rPr>
        <w:t>ing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 and build</w:t>
      </w:r>
      <w:r>
        <w:rPr>
          <w:rFonts w:ascii="Bookman Old Style" w:eastAsia="Calibri" w:hAnsi="Bookman Old Style" w:cs="Arial"/>
          <w:sz w:val="24"/>
          <w:szCs w:val="24"/>
        </w:rPr>
        <w:t>ing</w:t>
      </w:r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 </w:t>
      </w:r>
      <w:proofErr w:type="spellStart"/>
      <w:r w:rsidR="00B062CB" w:rsidRPr="00B062CB">
        <w:rPr>
          <w:rFonts w:ascii="Bookman Old Style" w:eastAsia="Calibri" w:hAnsi="Bookman Old Style" w:cs="Arial"/>
          <w:sz w:val="24"/>
          <w:szCs w:val="24"/>
        </w:rPr>
        <w:t>favourable</w:t>
      </w:r>
      <w:proofErr w:type="spellEnd"/>
      <w:r w:rsidR="00B062CB" w:rsidRPr="00B062CB">
        <w:rPr>
          <w:rFonts w:ascii="Bookman Old Style" w:eastAsia="Calibri" w:hAnsi="Bookman Old Style" w:cs="Arial"/>
          <w:sz w:val="24"/>
          <w:szCs w:val="24"/>
        </w:rPr>
        <w:t xml:space="preserve"> eco-systems to address health innovation needs. </w:t>
      </w:r>
    </w:p>
    <w:p w:rsidR="001B68A8" w:rsidRPr="003C1F4D" w:rsidRDefault="001B68A8" w:rsidP="003C1F4D">
      <w:pPr>
        <w:spacing w:after="0" w:line="360" w:lineRule="auto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B062CB" w:rsidRDefault="00B062CB" w:rsidP="003C1F4D">
      <w:pPr>
        <w:spacing w:after="0" w:line="360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>
        <w:rPr>
          <w:rFonts w:ascii="Bookman Old Style" w:eastAsia="Calibri" w:hAnsi="Bookman Old Style" w:cs="Arial"/>
          <w:sz w:val="24"/>
          <w:szCs w:val="24"/>
        </w:rPr>
        <w:t xml:space="preserve">We </w:t>
      </w:r>
      <w:r w:rsidR="008A41BF">
        <w:rPr>
          <w:rFonts w:ascii="Bookman Old Style" w:eastAsia="Calibri" w:hAnsi="Bookman Old Style" w:cs="Arial"/>
          <w:sz w:val="24"/>
          <w:szCs w:val="24"/>
        </w:rPr>
        <w:t xml:space="preserve">are also encouraging </w:t>
      </w:r>
      <w:r w:rsidRPr="00B062CB">
        <w:rPr>
          <w:rFonts w:ascii="Bookman Old Style" w:eastAsia="Calibri" w:hAnsi="Bookman Old Style" w:cs="Arial"/>
          <w:sz w:val="24"/>
          <w:szCs w:val="24"/>
        </w:rPr>
        <w:t xml:space="preserve">public private partnerships to improve investments and access to </w:t>
      </w:r>
      <w:r w:rsidR="008A41BF">
        <w:rPr>
          <w:rFonts w:ascii="Bookman Old Style" w:eastAsia="Calibri" w:hAnsi="Bookman Old Style" w:cs="Arial"/>
          <w:sz w:val="24"/>
          <w:szCs w:val="24"/>
        </w:rPr>
        <w:t xml:space="preserve">health </w:t>
      </w:r>
      <w:r w:rsidRPr="00B062CB">
        <w:rPr>
          <w:rFonts w:ascii="Bookman Old Style" w:eastAsia="Calibri" w:hAnsi="Bookman Old Style" w:cs="Arial"/>
          <w:sz w:val="24"/>
          <w:szCs w:val="24"/>
        </w:rPr>
        <w:t xml:space="preserve">services. </w:t>
      </w:r>
      <w:r w:rsidR="008A41BF">
        <w:rPr>
          <w:rFonts w:ascii="Bookman Old Style" w:eastAsia="Calibri" w:hAnsi="Bookman Old Style" w:cs="Arial"/>
          <w:sz w:val="24"/>
          <w:szCs w:val="24"/>
        </w:rPr>
        <w:t>O</w:t>
      </w:r>
      <w:r w:rsidRPr="00B062CB">
        <w:rPr>
          <w:rFonts w:ascii="Bookman Old Style" w:eastAsia="Calibri" w:hAnsi="Bookman Old Style" w:cs="Arial"/>
          <w:sz w:val="24"/>
          <w:szCs w:val="24"/>
        </w:rPr>
        <w:t xml:space="preserve">ver 14,000 publicly financed ambulances </w:t>
      </w:r>
      <w:r w:rsidR="008A41BF">
        <w:rPr>
          <w:rFonts w:ascii="Bookman Old Style" w:eastAsia="Calibri" w:hAnsi="Bookman Old Style" w:cs="Arial"/>
          <w:sz w:val="24"/>
          <w:szCs w:val="24"/>
        </w:rPr>
        <w:t>are in position to</w:t>
      </w:r>
      <w:r w:rsidRPr="00B062CB">
        <w:rPr>
          <w:rFonts w:ascii="Bookman Old Style" w:eastAsia="Calibri" w:hAnsi="Bookman Old Style" w:cs="Arial"/>
          <w:sz w:val="24"/>
          <w:szCs w:val="24"/>
        </w:rPr>
        <w:t xml:space="preserve"> shift over 100,000 emergencies daily on a completely cashless basis. </w:t>
      </w:r>
    </w:p>
    <w:p w:rsidR="001B68A8" w:rsidRPr="003C1F4D" w:rsidRDefault="001B68A8" w:rsidP="003C1F4D">
      <w:pPr>
        <w:spacing w:after="0" w:line="360" w:lineRule="auto"/>
        <w:jc w:val="both"/>
        <w:rPr>
          <w:rFonts w:ascii="Bookman Old Style" w:eastAsia="Calibri" w:hAnsi="Bookman Old Style" w:cs="Arial"/>
          <w:sz w:val="16"/>
          <w:szCs w:val="16"/>
        </w:rPr>
      </w:pPr>
    </w:p>
    <w:p w:rsidR="001C2327" w:rsidRDefault="001C2327" w:rsidP="003C1F4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part of the solution for a</w:t>
      </w:r>
      <w:r w:rsidR="006C227D">
        <w:rPr>
          <w:rFonts w:ascii="Bookman Old Style" w:hAnsi="Bookman Old Style"/>
          <w:sz w:val="24"/>
          <w:szCs w:val="24"/>
        </w:rPr>
        <w:t>ttaining good health, including for the</w:t>
      </w:r>
      <w:r>
        <w:rPr>
          <w:rFonts w:ascii="Bookman Old Style" w:hAnsi="Bookman Old Style"/>
          <w:sz w:val="24"/>
          <w:szCs w:val="24"/>
        </w:rPr>
        <w:t xml:space="preserve"> ageing population, </w:t>
      </w:r>
      <w:r w:rsidR="006C227D" w:rsidRPr="00EC0503">
        <w:rPr>
          <w:rFonts w:ascii="Bookman Old Style" w:hAnsi="Bookman Old Style"/>
          <w:sz w:val="24"/>
          <w:szCs w:val="24"/>
        </w:rPr>
        <w:t xml:space="preserve">traditional </w:t>
      </w:r>
      <w:r w:rsidR="006C227D">
        <w:rPr>
          <w:rFonts w:ascii="Bookman Old Style" w:hAnsi="Bookman Old Style"/>
          <w:sz w:val="24"/>
          <w:szCs w:val="24"/>
        </w:rPr>
        <w:t>systems of medicine a</w:t>
      </w:r>
      <w:r w:rsidR="006C227D" w:rsidRPr="00EC0503">
        <w:rPr>
          <w:rFonts w:ascii="Bookman Old Style" w:hAnsi="Bookman Old Style"/>
          <w:sz w:val="24"/>
          <w:szCs w:val="24"/>
        </w:rPr>
        <w:t xml:space="preserve">nd natural therapies </w:t>
      </w:r>
      <w:r w:rsidR="006C227D">
        <w:rPr>
          <w:rFonts w:ascii="Bookman Old Style" w:hAnsi="Bookman Old Style"/>
          <w:sz w:val="24"/>
          <w:szCs w:val="24"/>
        </w:rPr>
        <w:t xml:space="preserve">have an immense role. </w:t>
      </w:r>
      <w:proofErr w:type="spellStart"/>
      <w:r w:rsidR="006C227D">
        <w:rPr>
          <w:rFonts w:ascii="Bookman Old Style" w:hAnsi="Bookman Old Style"/>
          <w:sz w:val="24"/>
          <w:szCs w:val="24"/>
        </w:rPr>
        <w:t>Hon’ble</w:t>
      </w:r>
      <w:proofErr w:type="spellEnd"/>
      <w:r w:rsidR="006C227D">
        <w:rPr>
          <w:rFonts w:ascii="Bookman Old Style" w:hAnsi="Bookman Old Style"/>
          <w:sz w:val="24"/>
          <w:szCs w:val="24"/>
        </w:rPr>
        <w:t xml:space="preserve"> Prime Minister of India His Excellency </w:t>
      </w:r>
      <w:proofErr w:type="spellStart"/>
      <w:r w:rsidR="006C227D">
        <w:rPr>
          <w:rFonts w:ascii="Bookman Old Style" w:hAnsi="Bookman Old Style"/>
          <w:sz w:val="24"/>
          <w:szCs w:val="24"/>
        </w:rPr>
        <w:t>Narendra</w:t>
      </w:r>
      <w:proofErr w:type="spellEnd"/>
      <w:r w:rsidR="006C227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27D">
        <w:rPr>
          <w:rFonts w:ascii="Bookman Old Style" w:hAnsi="Bookman Old Style"/>
          <w:sz w:val="24"/>
          <w:szCs w:val="24"/>
        </w:rPr>
        <w:t>Modi</w:t>
      </w:r>
      <w:proofErr w:type="spellEnd"/>
      <w:r w:rsidR="006C227D">
        <w:rPr>
          <w:rFonts w:ascii="Bookman Old Style" w:hAnsi="Bookman Old Style"/>
          <w:sz w:val="24"/>
          <w:szCs w:val="24"/>
        </w:rPr>
        <w:t xml:space="preserve"> gave a call in the United Nations General Assembly in September last year to recognize Yoga</w:t>
      </w:r>
      <w:r w:rsidR="006C61E0">
        <w:rPr>
          <w:rFonts w:ascii="Bookman Old Style" w:hAnsi="Bookman Old Style"/>
          <w:sz w:val="24"/>
          <w:szCs w:val="24"/>
        </w:rPr>
        <w:t>, among other things,</w:t>
      </w:r>
      <w:r w:rsidR="006C227D">
        <w:rPr>
          <w:rFonts w:ascii="Bookman Old Style" w:hAnsi="Bookman Old Style"/>
          <w:sz w:val="24"/>
          <w:szCs w:val="24"/>
        </w:rPr>
        <w:t xml:space="preserve"> as</w:t>
      </w:r>
      <w:r w:rsidR="006C61E0">
        <w:rPr>
          <w:rFonts w:ascii="Bookman Old Style" w:hAnsi="Bookman Old Style"/>
          <w:sz w:val="24"/>
          <w:szCs w:val="24"/>
        </w:rPr>
        <w:t xml:space="preserve"> a</w:t>
      </w:r>
      <w:r w:rsidR="006C227D">
        <w:rPr>
          <w:rFonts w:ascii="Bookman Old Style" w:hAnsi="Bookman Old Style"/>
          <w:sz w:val="24"/>
          <w:szCs w:val="24"/>
        </w:rPr>
        <w:t xml:space="preserve"> provider of holistic approach to health and well-being</w:t>
      </w:r>
      <w:r w:rsidR="006C61E0">
        <w:rPr>
          <w:rFonts w:ascii="Bookman Old Style" w:hAnsi="Bookman Old Style"/>
          <w:sz w:val="24"/>
          <w:szCs w:val="24"/>
        </w:rPr>
        <w:t xml:space="preserve">. </w:t>
      </w:r>
      <w:r w:rsidR="00BA4B28">
        <w:rPr>
          <w:rFonts w:ascii="Bookman Old Style" w:hAnsi="Bookman Old Style"/>
          <w:sz w:val="24"/>
          <w:szCs w:val="24"/>
        </w:rPr>
        <w:t xml:space="preserve">We are happy to note that </w:t>
      </w:r>
      <w:r w:rsidR="006C61E0">
        <w:rPr>
          <w:rFonts w:ascii="Bookman Old Style" w:hAnsi="Bookman Old Style"/>
          <w:sz w:val="24"/>
          <w:szCs w:val="24"/>
        </w:rPr>
        <w:t>t</w:t>
      </w:r>
      <w:r w:rsidR="006C227D">
        <w:rPr>
          <w:rFonts w:ascii="Bookman Old Style" w:hAnsi="Bookman Old Style"/>
          <w:sz w:val="24"/>
          <w:szCs w:val="24"/>
        </w:rPr>
        <w:t>he U</w:t>
      </w:r>
      <w:r w:rsidR="00374F37">
        <w:rPr>
          <w:rFonts w:ascii="Bookman Old Style" w:hAnsi="Bookman Old Style"/>
          <w:sz w:val="24"/>
          <w:szCs w:val="24"/>
        </w:rPr>
        <w:t>N</w:t>
      </w:r>
      <w:r w:rsidR="006C61E0">
        <w:rPr>
          <w:rFonts w:ascii="Bookman Old Style" w:hAnsi="Bookman Old Style"/>
          <w:sz w:val="24"/>
          <w:szCs w:val="24"/>
        </w:rPr>
        <w:t xml:space="preserve"> General Assembly</w:t>
      </w:r>
      <w:r w:rsidR="00374F37">
        <w:rPr>
          <w:rFonts w:ascii="Bookman Old Style" w:hAnsi="Bookman Old Style"/>
          <w:sz w:val="24"/>
          <w:szCs w:val="24"/>
        </w:rPr>
        <w:t xml:space="preserve"> adopted a resolution</w:t>
      </w:r>
      <w:r w:rsidR="006C61E0">
        <w:rPr>
          <w:rFonts w:ascii="Bookman Old Style" w:hAnsi="Bookman Old Style"/>
          <w:sz w:val="24"/>
          <w:szCs w:val="24"/>
        </w:rPr>
        <w:t>,</w:t>
      </w:r>
      <w:r w:rsidR="006C227D">
        <w:rPr>
          <w:rFonts w:ascii="Bookman Old Style" w:hAnsi="Bookman Old Style"/>
          <w:sz w:val="24"/>
          <w:szCs w:val="24"/>
        </w:rPr>
        <w:t xml:space="preserve"> </w:t>
      </w:r>
      <w:r w:rsidR="006C61E0">
        <w:rPr>
          <w:rFonts w:ascii="Bookman Old Style" w:hAnsi="Bookman Old Style"/>
          <w:sz w:val="24"/>
          <w:szCs w:val="24"/>
        </w:rPr>
        <w:t>with co-sponsorship from 17</w:t>
      </w:r>
      <w:r w:rsidR="009432B6">
        <w:rPr>
          <w:rFonts w:ascii="Bookman Old Style" w:hAnsi="Bookman Old Style"/>
          <w:sz w:val="24"/>
          <w:szCs w:val="24"/>
        </w:rPr>
        <w:t>7</w:t>
      </w:r>
      <w:r w:rsidR="006C61E0">
        <w:rPr>
          <w:rFonts w:ascii="Bookman Old Style" w:hAnsi="Bookman Old Style"/>
          <w:sz w:val="24"/>
          <w:szCs w:val="24"/>
        </w:rPr>
        <w:t xml:space="preserve"> countries, </w:t>
      </w:r>
      <w:r w:rsidR="006C227D">
        <w:rPr>
          <w:rFonts w:ascii="Bookman Old Style" w:hAnsi="Bookman Old Style"/>
          <w:sz w:val="24"/>
          <w:szCs w:val="24"/>
        </w:rPr>
        <w:t xml:space="preserve">to observe </w:t>
      </w:r>
      <w:r w:rsidRPr="00EC0503">
        <w:rPr>
          <w:rFonts w:ascii="Bookman Old Style" w:hAnsi="Bookman Old Style"/>
          <w:sz w:val="24"/>
          <w:szCs w:val="24"/>
        </w:rPr>
        <w:t>21</w:t>
      </w:r>
      <w:r w:rsidRPr="00EC0503">
        <w:rPr>
          <w:rFonts w:ascii="Bookman Old Style" w:hAnsi="Bookman Old Style"/>
          <w:sz w:val="24"/>
          <w:szCs w:val="24"/>
          <w:vertAlign w:val="superscript"/>
        </w:rPr>
        <w:t>st</w:t>
      </w:r>
      <w:r w:rsidRPr="00EC0503">
        <w:rPr>
          <w:rFonts w:ascii="Bookman Old Style" w:hAnsi="Bookman Old Style"/>
          <w:sz w:val="24"/>
          <w:szCs w:val="24"/>
        </w:rPr>
        <w:t xml:space="preserve"> June as the International day of Yoga</w:t>
      </w:r>
      <w:r w:rsidR="006C227D">
        <w:rPr>
          <w:rFonts w:ascii="Bookman Old Style" w:hAnsi="Bookman Old Style"/>
          <w:sz w:val="24"/>
          <w:szCs w:val="24"/>
        </w:rPr>
        <w:t>.</w:t>
      </w:r>
      <w:r w:rsidRPr="00EC0503">
        <w:rPr>
          <w:rFonts w:ascii="Bookman Old Style" w:hAnsi="Bookman Old Style"/>
          <w:sz w:val="24"/>
          <w:szCs w:val="24"/>
        </w:rPr>
        <w:t xml:space="preserve">  </w:t>
      </w:r>
    </w:p>
    <w:p w:rsidR="00AC185C" w:rsidRPr="003C1F4D" w:rsidRDefault="00AC185C" w:rsidP="003C1F4D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4B26B5" w:rsidRDefault="00C00C21" w:rsidP="003C1F4D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  <w:lang w:eastAsia="en-IN"/>
        </w:rPr>
        <w:t xml:space="preserve">The </w:t>
      </w:r>
      <w:r w:rsidR="00C828D0" w:rsidRPr="00B062CB">
        <w:rPr>
          <w:rFonts w:ascii="Bookman Old Style" w:hAnsi="Bookman Old Style"/>
          <w:sz w:val="24"/>
          <w:szCs w:val="24"/>
        </w:rPr>
        <w:t xml:space="preserve">Commonwealth can make </w:t>
      </w:r>
      <w:r w:rsidR="00E933B6">
        <w:rPr>
          <w:rFonts w:ascii="Bookman Old Style" w:hAnsi="Bookman Old Style"/>
          <w:sz w:val="24"/>
          <w:szCs w:val="24"/>
        </w:rPr>
        <w:t xml:space="preserve">a </w:t>
      </w:r>
      <w:r w:rsidR="00C828D0" w:rsidRPr="00B062CB">
        <w:rPr>
          <w:rFonts w:ascii="Bookman Old Style" w:hAnsi="Bookman Old Style"/>
          <w:sz w:val="24"/>
          <w:szCs w:val="24"/>
        </w:rPr>
        <w:t>contribution</w:t>
      </w:r>
      <w:r w:rsidR="005D12D8">
        <w:rPr>
          <w:rFonts w:ascii="Bookman Old Style" w:hAnsi="Bookman Old Style"/>
          <w:sz w:val="24"/>
          <w:szCs w:val="24"/>
        </w:rPr>
        <w:t xml:space="preserve"> </w:t>
      </w:r>
      <w:r w:rsidR="00AC185C">
        <w:rPr>
          <w:rFonts w:ascii="Bookman Old Style" w:hAnsi="Bookman Old Style"/>
          <w:sz w:val="24"/>
          <w:szCs w:val="24"/>
        </w:rPr>
        <w:t>by way of sharing</w:t>
      </w:r>
      <w:r w:rsidR="00C828D0" w:rsidRPr="00B062CB">
        <w:rPr>
          <w:rFonts w:ascii="Bookman Old Style" w:hAnsi="Bookman Old Style"/>
          <w:sz w:val="24"/>
          <w:szCs w:val="24"/>
        </w:rPr>
        <w:t xml:space="preserve"> best practices in </w:t>
      </w:r>
      <w:r w:rsidR="003C1F4D">
        <w:rPr>
          <w:rFonts w:ascii="Bookman Old Style" w:hAnsi="Bookman Old Style"/>
          <w:sz w:val="24"/>
          <w:szCs w:val="24"/>
        </w:rPr>
        <w:t>critical areas</w:t>
      </w:r>
      <w:r w:rsidR="005D12D8" w:rsidRPr="00B062CB">
        <w:rPr>
          <w:rFonts w:ascii="Bookman Old Style" w:hAnsi="Bookman Old Style"/>
          <w:sz w:val="24"/>
          <w:szCs w:val="24"/>
        </w:rPr>
        <w:t xml:space="preserve"> essential to augment the health system capacity</w:t>
      </w:r>
      <w:r w:rsidR="005D12D8">
        <w:rPr>
          <w:rFonts w:ascii="Bookman Old Style" w:hAnsi="Bookman Old Style"/>
          <w:sz w:val="24"/>
          <w:szCs w:val="24"/>
        </w:rPr>
        <w:t>. Some of these areas, I would like to emphasize</w:t>
      </w:r>
      <w:r w:rsidR="00E933B6">
        <w:rPr>
          <w:rFonts w:ascii="Bookman Old Style" w:hAnsi="Bookman Old Style"/>
          <w:sz w:val="24"/>
          <w:szCs w:val="24"/>
        </w:rPr>
        <w:t>,</w:t>
      </w:r>
      <w:r w:rsidR="005D12D8">
        <w:rPr>
          <w:rFonts w:ascii="Bookman Old Style" w:hAnsi="Bookman Old Style"/>
          <w:sz w:val="24"/>
          <w:szCs w:val="24"/>
        </w:rPr>
        <w:t xml:space="preserve"> include</w:t>
      </w:r>
      <w:r w:rsidR="001C2327">
        <w:rPr>
          <w:rFonts w:ascii="Bookman Old Style" w:hAnsi="Bookman Old Style"/>
          <w:sz w:val="24"/>
          <w:szCs w:val="24"/>
        </w:rPr>
        <w:t xml:space="preserve"> </w:t>
      </w:r>
      <w:r w:rsidR="005D12D8">
        <w:rPr>
          <w:rFonts w:ascii="Bookman Old Style" w:hAnsi="Bookman Old Style"/>
          <w:sz w:val="24"/>
          <w:szCs w:val="24"/>
        </w:rPr>
        <w:t>health financing; h</w:t>
      </w:r>
      <w:r w:rsidR="00C828D0" w:rsidRPr="00B062CB">
        <w:rPr>
          <w:rFonts w:ascii="Bookman Old Style" w:hAnsi="Bookman Old Style"/>
          <w:sz w:val="24"/>
          <w:szCs w:val="24"/>
        </w:rPr>
        <w:t xml:space="preserve">ealth </w:t>
      </w:r>
      <w:r w:rsidR="005D12D8">
        <w:rPr>
          <w:rFonts w:ascii="Bookman Old Style" w:hAnsi="Bookman Old Style"/>
          <w:sz w:val="24"/>
          <w:szCs w:val="24"/>
        </w:rPr>
        <w:t>services a</w:t>
      </w:r>
      <w:r w:rsidR="00C828D0" w:rsidRPr="00B062CB">
        <w:rPr>
          <w:rFonts w:ascii="Bookman Old Style" w:hAnsi="Bookman Old Style"/>
          <w:sz w:val="24"/>
          <w:szCs w:val="24"/>
        </w:rPr>
        <w:t>dministration</w:t>
      </w:r>
      <w:r w:rsidR="00E933B6">
        <w:rPr>
          <w:rFonts w:ascii="Bookman Old Style" w:hAnsi="Bookman Old Style"/>
          <w:sz w:val="24"/>
          <w:szCs w:val="24"/>
        </w:rPr>
        <w:t>;</w:t>
      </w:r>
      <w:r w:rsidR="00C828D0" w:rsidRPr="00B062CB">
        <w:rPr>
          <w:rFonts w:ascii="Bookman Old Style" w:hAnsi="Bookman Old Style"/>
          <w:sz w:val="24"/>
          <w:szCs w:val="24"/>
        </w:rPr>
        <w:t xml:space="preserve"> </w:t>
      </w:r>
      <w:r w:rsidR="005D12D8">
        <w:rPr>
          <w:rFonts w:ascii="Bookman Old Style" w:hAnsi="Bookman Old Style"/>
          <w:sz w:val="24"/>
          <w:szCs w:val="24"/>
        </w:rPr>
        <w:t>a</w:t>
      </w:r>
      <w:r w:rsidR="00C828D0" w:rsidRPr="00B062CB">
        <w:rPr>
          <w:rFonts w:ascii="Bookman Old Style" w:hAnsi="Bookman Old Style"/>
          <w:sz w:val="24"/>
          <w:szCs w:val="24"/>
        </w:rPr>
        <w:t>ppropriate use of available medical technology;</w:t>
      </w:r>
      <w:r w:rsidR="005D12D8">
        <w:rPr>
          <w:rFonts w:ascii="Bookman Old Style" w:hAnsi="Bookman Old Style"/>
          <w:sz w:val="24"/>
          <w:szCs w:val="24"/>
        </w:rPr>
        <w:t xml:space="preserve"> </w:t>
      </w:r>
      <w:r w:rsidR="00E933B6">
        <w:rPr>
          <w:rFonts w:ascii="Bookman Old Style" w:hAnsi="Bookman Old Style"/>
          <w:sz w:val="24"/>
          <w:szCs w:val="24"/>
        </w:rPr>
        <w:t xml:space="preserve">and </w:t>
      </w:r>
      <w:r w:rsidR="005D12D8">
        <w:rPr>
          <w:rFonts w:ascii="Bookman Old Style" w:hAnsi="Bookman Old Style"/>
          <w:sz w:val="24"/>
          <w:szCs w:val="24"/>
        </w:rPr>
        <w:t>access to essential d</w:t>
      </w:r>
      <w:r w:rsidR="00C828D0" w:rsidRPr="00B062CB">
        <w:rPr>
          <w:rFonts w:ascii="Bookman Old Style" w:hAnsi="Bookman Old Style"/>
          <w:sz w:val="24"/>
          <w:szCs w:val="24"/>
        </w:rPr>
        <w:t>rugs including a robust supply chain managemen</w:t>
      </w:r>
      <w:r w:rsidR="00E933B6">
        <w:rPr>
          <w:rFonts w:ascii="Bookman Old Style" w:hAnsi="Bookman Old Style"/>
          <w:sz w:val="24"/>
          <w:szCs w:val="24"/>
        </w:rPr>
        <w:t>t</w:t>
      </w:r>
      <w:r w:rsidR="00C828D0" w:rsidRPr="00B062CB">
        <w:rPr>
          <w:rFonts w:ascii="Bookman Old Style" w:hAnsi="Bookman Old Style"/>
          <w:sz w:val="24"/>
          <w:szCs w:val="24"/>
        </w:rPr>
        <w:t xml:space="preserve">. </w:t>
      </w:r>
    </w:p>
    <w:p w:rsidR="00AC185C" w:rsidRPr="003C1F4D" w:rsidRDefault="00AC185C" w:rsidP="003C1F4D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1B68A8" w:rsidRDefault="00CB1877" w:rsidP="003C1F4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062CB">
        <w:rPr>
          <w:rFonts w:ascii="Bookman Old Style" w:hAnsi="Bookman Old Style"/>
          <w:sz w:val="24"/>
          <w:szCs w:val="24"/>
        </w:rPr>
        <w:t xml:space="preserve">Cooperation in medical education and training </w:t>
      </w:r>
      <w:r w:rsidR="00E933B6">
        <w:rPr>
          <w:rFonts w:ascii="Bookman Old Style" w:hAnsi="Bookman Old Style"/>
          <w:sz w:val="24"/>
          <w:szCs w:val="24"/>
        </w:rPr>
        <w:t>is</w:t>
      </w:r>
      <w:r w:rsidRPr="00B062CB">
        <w:rPr>
          <w:rFonts w:ascii="Bookman Old Style" w:hAnsi="Bookman Old Style"/>
          <w:sz w:val="24"/>
          <w:szCs w:val="24"/>
        </w:rPr>
        <w:t xml:space="preserve"> </w:t>
      </w:r>
      <w:r w:rsidR="00E933B6">
        <w:rPr>
          <w:rFonts w:ascii="Bookman Old Style" w:hAnsi="Bookman Old Style"/>
          <w:sz w:val="24"/>
          <w:szCs w:val="24"/>
        </w:rPr>
        <w:t xml:space="preserve">also </w:t>
      </w:r>
      <w:r w:rsidRPr="00B062CB">
        <w:rPr>
          <w:rFonts w:ascii="Bookman Old Style" w:hAnsi="Bookman Old Style"/>
          <w:sz w:val="24"/>
          <w:szCs w:val="24"/>
        </w:rPr>
        <w:t xml:space="preserve">needed </w:t>
      </w:r>
      <w:r w:rsidR="00E933B6">
        <w:rPr>
          <w:rFonts w:ascii="Bookman Old Style" w:hAnsi="Bookman Old Style"/>
          <w:sz w:val="24"/>
          <w:szCs w:val="24"/>
        </w:rPr>
        <w:t>within Commonwealth</w:t>
      </w:r>
      <w:r w:rsidR="00E933B6" w:rsidRPr="00B062CB">
        <w:rPr>
          <w:rFonts w:ascii="Bookman Old Style" w:hAnsi="Bookman Old Style"/>
          <w:sz w:val="24"/>
          <w:szCs w:val="24"/>
        </w:rPr>
        <w:t xml:space="preserve"> </w:t>
      </w:r>
      <w:r w:rsidRPr="00B062CB">
        <w:rPr>
          <w:rFonts w:ascii="Bookman Old Style" w:hAnsi="Bookman Old Style"/>
          <w:sz w:val="24"/>
          <w:szCs w:val="24"/>
        </w:rPr>
        <w:t xml:space="preserve">to enhance availability of scientifically </w:t>
      </w:r>
      <w:r w:rsidR="005D12D8">
        <w:rPr>
          <w:rFonts w:ascii="Bookman Old Style" w:hAnsi="Bookman Old Style"/>
          <w:sz w:val="24"/>
          <w:szCs w:val="24"/>
        </w:rPr>
        <w:t xml:space="preserve">talented </w:t>
      </w:r>
      <w:r w:rsidRPr="00B062CB">
        <w:rPr>
          <w:rFonts w:ascii="Bookman Old Style" w:hAnsi="Bookman Old Style"/>
          <w:sz w:val="24"/>
          <w:szCs w:val="24"/>
        </w:rPr>
        <w:t>professionals across the countries.</w:t>
      </w:r>
    </w:p>
    <w:p w:rsidR="000F1DB2" w:rsidRPr="003C1F4D" w:rsidRDefault="00CB1877" w:rsidP="003C1F4D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 w:rsidRPr="00B062CB">
        <w:rPr>
          <w:rFonts w:ascii="Bookman Old Style" w:hAnsi="Bookman Old Style"/>
          <w:sz w:val="24"/>
          <w:szCs w:val="24"/>
        </w:rPr>
        <w:t xml:space="preserve"> </w:t>
      </w:r>
    </w:p>
    <w:p w:rsidR="00C00C21" w:rsidRPr="005D12D8" w:rsidRDefault="001B68A8" w:rsidP="003C1F4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this context, I </w:t>
      </w:r>
      <w:r w:rsidR="00AC185C">
        <w:rPr>
          <w:rFonts w:ascii="Bookman Old Style" w:hAnsi="Bookman Old Style"/>
          <w:sz w:val="24"/>
          <w:szCs w:val="24"/>
        </w:rPr>
        <w:t xml:space="preserve">am confident that </w:t>
      </w:r>
      <w:r>
        <w:rPr>
          <w:rFonts w:ascii="Bookman Old Style" w:hAnsi="Bookman Old Style"/>
          <w:sz w:val="24"/>
          <w:szCs w:val="24"/>
        </w:rPr>
        <w:t>t</w:t>
      </w:r>
      <w:r w:rsidR="00C00C21">
        <w:rPr>
          <w:rFonts w:ascii="Bookman Old Style" w:hAnsi="Bookman Old Style"/>
          <w:sz w:val="24"/>
          <w:szCs w:val="24"/>
        </w:rPr>
        <w:t xml:space="preserve">oday’s meeting </w:t>
      </w:r>
      <w:r w:rsidR="00AC185C">
        <w:rPr>
          <w:rFonts w:ascii="Bookman Old Style" w:hAnsi="Bookman Old Style"/>
          <w:sz w:val="24"/>
          <w:szCs w:val="24"/>
        </w:rPr>
        <w:t xml:space="preserve">would contribute   </w:t>
      </w:r>
      <w:r w:rsidR="005D12D8" w:rsidRPr="005D12D8">
        <w:rPr>
          <w:rFonts w:ascii="Bookman Old Style" w:hAnsi="Bookman Old Style"/>
          <w:sz w:val="24"/>
          <w:szCs w:val="24"/>
        </w:rPr>
        <w:t xml:space="preserve">in </w:t>
      </w:r>
      <w:r w:rsidR="00C00C21" w:rsidRPr="005D12D8">
        <w:rPr>
          <w:rFonts w:ascii="Bookman Old Style" w:hAnsi="Bookman Old Style"/>
          <w:sz w:val="24"/>
          <w:szCs w:val="24"/>
        </w:rPr>
        <w:t>Commonwealth</w:t>
      </w:r>
      <w:r w:rsidR="00AC185C" w:rsidRPr="005D12D8">
        <w:rPr>
          <w:rFonts w:ascii="Bookman Old Style" w:hAnsi="Bookman Old Style"/>
          <w:sz w:val="24"/>
          <w:szCs w:val="24"/>
        </w:rPr>
        <w:t xml:space="preserve"> having a</w:t>
      </w:r>
      <w:r w:rsidR="00C00C21" w:rsidRPr="005D12D8">
        <w:rPr>
          <w:rFonts w:ascii="Bookman Old Style" w:hAnsi="Bookman Old Style"/>
          <w:sz w:val="24"/>
          <w:szCs w:val="24"/>
        </w:rPr>
        <w:t xml:space="preserve"> greater say in the making of global public health policy</w:t>
      </w:r>
      <w:r w:rsidR="005D12D8" w:rsidRPr="005D12D8">
        <w:rPr>
          <w:rFonts w:ascii="Bookman Old Style" w:hAnsi="Bookman Old Style"/>
          <w:sz w:val="24"/>
          <w:szCs w:val="24"/>
        </w:rPr>
        <w:t xml:space="preserve">, particularly in </w:t>
      </w:r>
      <w:r w:rsidR="005D12D8" w:rsidRPr="005D12D8">
        <w:rPr>
          <w:rFonts w:ascii="Bookman Old Style" w:hAnsi="Bookman Old Style" w:cs="Arial"/>
          <w:sz w:val="24"/>
          <w:szCs w:val="24"/>
          <w:lang w:val="en-IN"/>
        </w:rPr>
        <w:t>universal health coverage, with an emphasis on ageing and good health.</w:t>
      </w:r>
    </w:p>
    <w:p w:rsidR="00E933B6" w:rsidRPr="00E933B6" w:rsidRDefault="00E933B6" w:rsidP="003C1F4D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E933B6" w:rsidRDefault="00F76041" w:rsidP="00E933B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062CB">
        <w:rPr>
          <w:rFonts w:ascii="Bookman Old Style" w:hAnsi="Bookman Old Style"/>
          <w:sz w:val="24"/>
          <w:szCs w:val="24"/>
        </w:rPr>
        <w:t>Thank you</w:t>
      </w:r>
      <w:r w:rsidR="00875778">
        <w:rPr>
          <w:rFonts w:ascii="Bookman Old Style" w:hAnsi="Bookman Old Style"/>
          <w:sz w:val="24"/>
          <w:szCs w:val="24"/>
        </w:rPr>
        <w:t>.</w:t>
      </w:r>
    </w:p>
    <w:p w:rsidR="00F76041" w:rsidRPr="00B062CB" w:rsidRDefault="007B001B" w:rsidP="00E933B6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B062CB">
        <w:rPr>
          <w:rFonts w:ascii="Bookman Old Style" w:hAnsi="Bookman Old Style"/>
          <w:sz w:val="24"/>
          <w:szCs w:val="24"/>
        </w:rPr>
        <w:t>*****</w:t>
      </w:r>
    </w:p>
    <w:sectPr w:rsidR="00F76041" w:rsidRPr="00B062CB" w:rsidSect="00E933B6">
      <w:footerReference w:type="default" r:id="rId7"/>
      <w:pgSz w:w="11907" w:h="16839" w:code="9"/>
      <w:pgMar w:top="900" w:right="1440" w:bottom="1260" w:left="224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10" w:rsidRDefault="00CB4310" w:rsidP="00B915F8">
      <w:pPr>
        <w:spacing w:after="0" w:line="240" w:lineRule="auto"/>
      </w:pPr>
      <w:r>
        <w:separator/>
      </w:r>
    </w:p>
  </w:endnote>
  <w:endnote w:type="continuationSeparator" w:id="0">
    <w:p w:rsidR="00CB4310" w:rsidRDefault="00CB4310" w:rsidP="00B9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544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B68A8" w:rsidRDefault="001B68A8">
            <w:pPr>
              <w:pStyle w:val="Footer"/>
              <w:jc w:val="center"/>
            </w:pPr>
            <w:r>
              <w:t xml:space="preserve">Page </w:t>
            </w:r>
            <w:r w:rsidR="00E171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17182">
              <w:rPr>
                <w:b/>
                <w:sz w:val="24"/>
                <w:szCs w:val="24"/>
              </w:rPr>
              <w:fldChar w:fldCharType="separate"/>
            </w:r>
            <w:r w:rsidR="009432B6">
              <w:rPr>
                <w:b/>
                <w:noProof/>
              </w:rPr>
              <w:t>1</w:t>
            </w:r>
            <w:r w:rsidR="00E1718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171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17182">
              <w:rPr>
                <w:b/>
                <w:sz w:val="24"/>
                <w:szCs w:val="24"/>
              </w:rPr>
              <w:fldChar w:fldCharType="separate"/>
            </w:r>
            <w:r w:rsidR="009432B6">
              <w:rPr>
                <w:b/>
                <w:noProof/>
              </w:rPr>
              <w:t>4</w:t>
            </w:r>
            <w:r w:rsidR="00E171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68A8" w:rsidRDefault="001B68A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10" w:rsidRDefault="00CB4310" w:rsidP="00B915F8">
      <w:pPr>
        <w:spacing w:after="0" w:line="240" w:lineRule="auto"/>
      </w:pPr>
      <w:r>
        <w:separator/>
      </w:r>
    </w:p>
  </w:footnote>
  <w:footnote w:type="continuationSeparator" w:id="0">
    <w:p w:rsidR="00CB4310" w:rsidRDefault="00CB4310" w:rsidP="00B9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3AE6"/>
    <w:multiLevelType w:val="hybridMultilevel"/>
    <w:tmpl w:val="AEB4CA32"/>
    <w:lvl w:ilvl="0" w:tplc="E2569626">
      <w:start w:val="14"/>
      <w:numFmt w:val="decimal"/>
      <w:lvlText w:val="%1)"/>
      <w:lvlJc w:val="left"/>
      <w:pPr>
        <w:ind w:left="1084" w:hanging="375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987" w:hanging="360"/>
      </w:pPr>
    </w:lvl>
    <w:lvl w:ilvl="2" w:tplc="4009001B" w:tentative="1">
      <w:start w:val="1"/>
      <w:numFmt w:val="lowerRoman"/>
      <w:lvlText w:val="%3."/>
      <w:lvlJc w:val="right"/>
      <w:pPr>
        <w:ind w:left="2707" w:hanging="180"/>
      </w:pPr>
    </w:lvl>
    <w:lvl w:ilvl="3" w:tplc="4009000F" w:tentative="1">
      <w:start w:val="1"/>
      <w:numFmt w:val="decimal"/>
      <w:lvlText w:val="%4."/>
      <w:lvlJc w:val="left"/>
      <w:pPr>
        <w:ind w:left="3427" w:hanging="360"/>
      </w:pPr>
    </w:lvl>
    <w:lvl w:ilvl="4" w:tplc="40090019" w:tentative="1">
      <w:start w:val="1"/>
      <w:numFmt w:val="lowerLetter"/>
      <w:lvlText w:val="%5."/>
      <w:lvlJc w:val="left"/>
      <w:pPr>
        <w:ind w:left="4147" w:hanging="360"/>
      </w:pPr>
    </w:lvl>
    <w:lvl w:ilvl="5" w:tplc="4009001B" w:tentative="1">
      <w:start w:val="1"/>
      <w:numFmt w:val="lowerRoman"/>
      <w:lvlText w:val="%6."/>
      <w:lvlJc w:val="right"/>
      <w:pPr>
        <w:ind w:left="4867" w:hanging="180"/>
      </w:pPr>
    </w:lvl>
    <w:lvl w:ilvl="6" w:tplc="4009000F" w:tentative="1">
      <w:start w:val="1"/>
      <w:numFmt w:val="decimal"/>
      <w:lvlText w:val="%7."/>
      <w:lvlJc w:val="left"/>
      <w:pPr>
        <w:ind w:left="5587" w:hanging="360"/>
      </w:pPr>
    </w:lvl>
    <w:lvl w:ilvl="7" w:tplc="40090019" w:tentative="1">
      <w:start w:val="1"/>
      <w:numFmt w:val="lowerLetter"/>
      <w:lvlText w:val="%8."/>
      <w:lvlJc w:val="left"/>
      <w:pPr>
        <w:ind w:left="6307" w:hanging="360"/>
      </w:pPr>
    </w:lvl>
    <w:lvl w:ilvl="8" w:tplc="40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2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AFE"/>
    <w:rsid w:val="00006D68"/>
    <w:rsid w:val="00033C68"/>
    <w:rsid w:val="00042972"/>
    <w:rsid w:val="000723F5"/>
    <w:rsid w:val="00075596"/>
    <w:rsid w:val="00083937"/>
    <w:rsid w:val="00097768"/>
    <w:rsid w:val="000D6E4A"/>
    <w:rsid w:val="000E5C35"/>
    <w:rsid w:val="000F1DB2"/>
    <w:rsid w:val="00121679"/>
    <w:rsid w:val="00134EA5"/>
    <w:rsid w:val="0014237A"/>
    <w:rsid w:val="001874BF"/>
    <w:rsid w:val="001948BC"/>
    <w:rsid w:val="001B68A8"/>
    <w:rsid w:val="001C2327"/>
    <w:rsid w:val="002158BB"/>
    <w:rsid w:val="002244BB"/>
    <w:rsid w:val="002273B9"/>
    <w:rsid w:val="002415B8"/>
    <w:rsid w:val="00261605"/>
    <w:rsid w:val="002620BD"/>
    <w:rsid w:val="0028050B"/>
    <w:rsid w:val="002C2C4B"/>
    <w:rsid w:val="002D0690"/>
    <w:rsid w:val="002F6FA2"/>
    <w:rsid w:val="002F7B9F"/>
    <w:rsid w:val="0030736A"/>
    <w:rsid w:val="0031483E"/>
    <w:rsid w:val="003364CC"/>
    <w:rsid w:val="00342192"/>
    <w:rsid w:val="00374F37"/>
    <w:rsid w:val="00390502"/>
    <w:rsid w:val="003A5B9A"/>
    <w:rsid w:val="003B6C2C"/>
    <w:rsid w:val="003C1F4D"/>
    <w:rsid w:val="00401073"/>
    <w:rsid w:val="0041344D"/>
    <w:rsid w:val="00424F2C"/>
    <w:rsid w:val="00453D77"/>
    <w:rsid w:val="00456AE3"/>
    <w:rsid w:val="00457AFE"/>
    <w:rsid w:val="004A79BC"/>
    <w:rsid w:val="004B26B5"/>
    <w:rsid w:val="004B46F7"/>
    <w:rsid w:val="00525B9C"/>
    <w:rsid w:val="00553239"/>
    <w:rsid w:val="00553796"/>
    <w:rsid w:val="00564D95"/>
    <w:rsid w:val="005749B1"/>
    <w:rsid w:val="00583537"/>
    <w:rsid w:val="00591F84"/>
    <w:rsid w:val="00592F1A"/>
    <w:rsid w:val="005D12D8"/>
    <w:rsid w:val="005D1E1C"/>
    <w:rsid w:val="005D51D9"/>
    <w:rsid w:val="005F7ED0"/>
    <w:rsid w:val="0060227A"/>
    <w:rsid w:val="006161B1"/>
    <w:rsid w:val="0062104A"/>
    <w:rsid w:val="00650438"/>
    <w:rsid w:val="00690B65"/>
    <w:rsid w:val="00692010"/>
    <w:rsid w:val="006A776B"/>
    <w:rsid w:val="006B2EE9"/>
    <w:rsid w:val="006C227D"/>
    <w:rsid w:val="006C3553"/>
    <w:rsid w:val="006C61E0"/>
    <w:rsid w:val="006D0D62"/>
    <w:rsid w:val="00711370"/>
    <w:rsid w:val="00714D39"/>
    <w:rsid w:val="00716313"/>
    <w:rsid w:val="00720A2B"/>
    <w:rsid w:val="00733BA9"/>
    <w:rsid w:val="007562C9"/>
    <w:rsid w:val="007727A4"/>
    <w:rsid w:val="0078773C"/>
    <w:rsid w:val="007B001B"/>
    <w:rsid w:val="007F2A85"/>
    <w:rsid w:val="00804E7F"/>
    <w:rsid w:val="00815E78"/>
    <w:rsid w:val="00817A1F"/>
    <w:rsid w:val="00861474"/>
    <w:rsid w:val="00875778"/>
    <w:rsid w:val="00876837"/>
    <w:rsid w:val="008A41BF"/>
    <w:rsid w:val="008D5B52"/>
    <w:rsid w:val="008E3438"/>
    <w:rsid w:val="009055FC"/>
    <w:rsid w:val="00913748"/>
    <w:rsid w:val="0093435B"/>
    <w:rsid w:val="009432B6"/>
    <w:rsid w:val="00952F1F"/>
    <w:rsid w:val="00987AED"/>
    <w:rsid w:val="00995FC5"/>
    <w:rsid w:val="009A77DD"/>
    <w:rsid w:val="00A04477"/>
    <w:rsid w:val="00A533FA"/>
    <w:rsid w:val="00A631C7"/>
    <w:rsid w:val="00A67087"/>
    <w:rsid w:val="00AC185C"/>
    <w:rsid w:val="00AD15CA"/>
    <w:rsid w:val="00AD6306"/>
    <w:rsid w:val="00AF57D3"/>
    <w:rsid w:val="00B062CB"/>
    <w:rsid w:val="00B37174"/>
    <w:rsid w:val="00B37AFE"/>
    <w:rsid w:val="00B66E08"/>
    <w:rsid w:val="00B86B85"/>
    <w:rsid w:val="00B915F8"/>
    <w:rsid w:val="00B92BDA"/>
    <w:rsid w:val="00BA4B28"/>
    <w:rsid w:val="00BC4042"/>
    <w:rsid w:val="00BF64AC"/>
    <w:rsid w:val="00C00C21"/>
    <w:rsid w:val="00C26762"/>
    <w:rsid w:val="00C30E9C"/>
    <w:rsid w:val="00C37885"/>
    <w:rsid w:val="00C46A58"/>
    <w:rsid w:val="00C66B4A"/>
    <w:rsid w:val="00C72993"/>
    <w:rsid w:val="00C828D0"/>
    <w:rsid w:val="00C91594"/>
    <w:rsid w:val="00C948E3"/>
    <w:rsid w:val="00CB1877"/>
    <w:rsid w:val="00CB4310"/>
    <w:rsid w:val="00CC0C2D"/>
    <w:rsid w:val="00CD505B"/>
    <w:rsid w:val="00D0139B"/>
    <w:rsid w:val="00D02424"/>
    <w:rsid w:val="00D07497"/>
    <w:rsid w:val="00D42093"/>
    <w:rsid w:val="00D63FED"/>
    <w:rsid w:val="00D827D0"/>
    <w:rsid w:val="00DC4154"/>
    <w:rsid w:val="00DD49A8"/>
    <w:rsid w:val="00DE4E98"/>
    <w:rsid w:val="00DF1CBB"/>
    <w:rsid w:val="00E1710A"/>
    <w:rsid w:val="00E17182"/>
    <w:rsid w:val="00E35DD4"/>
    <w:rsid w:val="00E415D6"/>
    <w:rsid w:val="00E4329B"/>
    <w:rsid w:val="00E50A60"/>
    <w:rsid w:val="00E50D64"/>
    <w:rsid w:val="00E57806"/>
    <w:rsid w:val="00E66E84"/>
    <w:rsid w:val="00E933B6"/>
    <w:rsid w:val="00EB0FA4"/>
    <w:rsid w:val="00ED2DFB"/>
    <w:rsid w:val="00EE7372"/>
    <w:rsid w:val="00EE7E29"/>
    <w:rsid w:val="00EF1F37"/>
    <w:rsid w:val="00F43420"/>
    <w:rsid w:val="00F60EFE"/>
    <w:rsid w:val="00F76041"/>
    <w:rsid w:val="00F95F16"/>
    <w:rsid w:val="00FA00B9"/>
    <w:rsid w:val="00FB235F"/>
    <w:rsid w:val="00FC32AC"/>
    <w:rsid w:val="00FC353B"/>
    <w:rsid w:val="00FD20E2"/>
    <w:rsid w:val="00FE45A0"/>
    <w:rsid w:val="00FE7645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D15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D07497"/>
  </w:style>
  <w:style w:type="character" w:customStyle="1" w:styleId="klink">
    <w:name w:val="klink"/>
    <w:basedOn w:val="DefaultParagraphFont"/>
    <w:rsid w:val="00D07497"/>
  </w:style>
  <w:style w:type="paragraph" w:styleId="BalloonText">
    <w:name w:val="Balloon Text"/>
    <w:basedOn w:val="Normal"/>
    <w:link w:val="BalloonTextChar"/>
    <w:uiPriority w:val="99"/>
    <w:semiHidden/>
    <w:unhideWhenUsed/>
    <w:rsid w:val="00E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5F8"/>
  </w:style>
  <w:style w:type="paragraph" w:styleId="Footer">
    <w:name w:val="footer"/>
    <w:basedOn w:val="Normal"/>
    <w:link w:val="FooterChar"/>
    <w:uiPriority w:val="99"/>
    <w:unhideWhenUsed/>
    <w:rsid w:val="00B9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vishnu</cp:lastModifiedBy>
  <cp:revision>2</cp:revision>
  <cp:lastPrinted>2015-05-16T10:07:00Z</cp:lastPrinted>
  <dcterms:created xsi:type="dcterms:W3CDTF">2015-05-17T08:03:00Z</dcterms:created>
  <dcterms:modified xsi:type="dcterms:W3CDTF">2015-05-17T08:03:00Z</dcterms:modified>
</cp:coreProperties>
</file>