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D9" w:rsidRDefault="00D532D9" w:rsidP="00D532D9">
      <w:pPr>
        <w:pStyle w:val="NormalWeb"/>
        <w:jc w:val="both"/>
      </w:pPr>
    </w:p>
    <w:p w:rsidR="00D532D9" w:rsidRPr="007646FE" w:rsidRDefault="00D532D9" w:rsidP="00D532D9">
      <w:pPr>
        <w:spacing w:after="0" w:line="240" w:lineRule="auto"/>
        <w:ind w:left="-360" w:right="-360"/>
        <w:jc w:val="center"/>
      </w:pPr>
      <w:r w:rsidRPr="007646FE">
        <w:rPr>
          <w:noProof/>
          <w:lang w:bidi="hi-IN"/>
        </w:rPr>
        <w:drawing>
          <wp:inline distT="0" distB="0" distL="0" distR="0">
            <wp:extent cx="638175" cy="1000125"/>
            <wp:effectExtent l="19050" t="0" r="9525" b="0"/>
            <wp:docPr id="12"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D532D9" w:rsidRPr="007646FE" w:rsidRDefault="00D532D9" w:rsidP="00D532D9">
      <w:pPr>
        <w:spacing w:after="0" w:line="240" w:lineRule="auto"/>
        <w:ind w:left="-360" w:right="-360"/>
        <w:jc w:val="center"/>
      </w:pPr>
    </w:p>
    <w:p w:rsidR="00D532D9" w:rsidRPr="007646FE" w:rsidRDefault="00D532D9" w:rsidP="00D532D9">
      <w:pPr>
        <w:pStyle w:val="NormalWeb"/>
        <w:spacing w:before="0" w:beforeAutospacing="0" w:after="0" w:afterAutospacing="0"/>
        <w:ind w:left="-360" w:right="-360"/>
        <w:jc w:val="center"/>
        <w:rPr>
          <w:sz w:val="22"/>
          <w:szCs w:val="22"/>
        </w:rPr>
      </w:pPr>
      <w:r w:rsidRPr="007646FE">
        <w:rPr>
          <w:rStyle w:val="Strong"/>
          <w:sz w:val="22"/>
          <w:szCs w:val="22"/>
          <w:u w:val="single"/>
        </w:rPr>
        <w:t>Embassy of India</w:t>
      </w:r>
      <w:r w:rsidRPr="007646FE">
        <w:rPr>
          <w:sz w:val="22"/>
          <w:szCs w:val="22"/>
        </w:rPr>
        <w:br/>
      </w:r>
      <w:r w:rsidRPr="007646FE">
        <w:rPr>
          <w:rStyle w:val="Strong"/>
          <w:sz w:val="22"/>
          <w:szCs w:val="22"/>
          <w:u w:val="single"/>
        </w:rPr>
        <w:t>Belgrade</w:t>
      </w:r>
    </w:p>
    <w:p w:rsidR="00D532D9" w:rsidRPr="007646FE" w:rsidRDefault="00D532D9" w:rsidP="00D532D9">
      <w:pPr>
        <w:pStyle w:val="NormalWeb"/>
        <w:ind w:left="-360" w:right="-360"/>
        <w:jc w:val="center"/>
        <w:rPr>
          <w:sz w:val="22"/>
          <w:szCs w:val="22"/>
        </w:rPr>
      </w:pPr>
      <w:r w:rsidRPr="007646FE">
        <w:rPr>
          <w:rStyle w:val="Strong"/>
          <w:sz w:val="22"/>
          <w:szCs w:val="22"/>
          <w:u w:val="single"/>
        </w:rPr>
        <w:t>Press Release</w:t>
      </w:r>
    </w:p>
    <w:p w:rsidR="00D532D9" w:rsidRDefault="00D532D9" w:rsidP="00D532D9">
      <w:pPr>
        <w:pStyle w:val="NormalWeb"/>
      </w:pPr>
    </w:p>
    <w:p w:rsidR="00D532D9" w:rsidRDefault="00D532D9" w:rsidP="00D532D9">
      <w:pPr>
        <w:pStyle w:val="NormalWeb"/>
        <w:jc w:val="center"/>
        <w:rPr>
          <w:b/>
          <w:bCs/>
        </w:rPr>
      </w:pPr>
      <w:r w:rsidRPr="00DA509E">
        <w:rPr>
          <w:b/>
          <w:bCs/>
        </w:rPr>
        <w:t>First Ind</w:t>
      </w:r>
      <w:r>
        <w:rPr>
          <w:b/>
          <w:bCs/>
        </w:rPr>
        <w:t>ia</w:t>
      </w:r>
      <w:r w:rsidRPr="00DA509E">
        <w:rPr>
          <w:b/>
          <w:bCs/>
        </w:rPr>
        <w:t xml:space="preserve">-Serbia Film </w:t>
      </w:r>
      <w:r>
        <w:rPr>
          <w:b/>
          <w:bCs/>
        </w:rPr>
        <w:t>Co-p</w:t>
      </w:r>
      <w:r w:rsidRPr="00DA509E">
        <w:rPr>
          <w:b/>
          <w:bCs/>
        </w:rPr>
        <w:t>roduction</w:t>
      </w:r>
    </w:p>
    <w:p w:rsidR="00D532D9" w:rsidRDefault="00D532D9" w:rsidP="00D532D9">
      <w:pPr>
        <w:pStyle w:val="NormalWeb"/>
        <w:jc w:val="both"/>
        <w:rPr>
          <w:rStyle w:val="Strong"/>
          <w:b w:val="0"/>
          <w:bCs w:val="0"/>
        </w:rPr>
      </w:pPr>
      <w:r>
        <w:rPr>
          <w:rStyle w:val="Strong"/>
          <w:b w:val="0"/>
          <w:bCs w:val="0"/>
        </w:rPr>
        <w:t xml:space="preserve">Filming of the first India-Serbia joint production feature film, entitled ‘Dev </w:t>
      </w:r>
      <w:proofErr w:type="spellStart"/>
      <w:r>
        <w:rPr>
          <w:rStyle w:val="Strong"/>
          <w:b w:val="0"/>
          <w:bCs w:val="0"/>
        </w:rPr>
        <w:t>Bhoomi</w:t>
      </w:r>
      <w:proofErr w:type="spellEnd"/>
      <w:r>
        <w:rPr>
          <w:rStyle w:val="Strong"/>
          <w:b w:val="0"/>
          <w:bCs w:val="0"/>
        </w:rPr>
        <w:t xml:space="preserve">’ (Land of Gods), being directed by noted Serbian scriptwriter and director </w:t>
      </w:r>
      <w:proofErr w:type="spellStart"/>
      <w:r>
        <w:rPr>
          <w:rStyle w:val="Strong"/>
          <w:b w:val="0"/>
          <w:bCs w:val="0"/>
        </w:rPr>
        <w:t>Goran</w:t>
      </w:r>
      <w:proofErr w:type="spellEnd"/>
      <w:r>
        <w:rPr>
          <w:rStyle w:val="Strong"/>
          <w:b w:val="0"/>
          <w:bCs w:val="0"/>
        </w:rPr>
        <w:t xml:space="preserve"> </w:t>
      </w:r>
      <w:proofErr w:type="spellStart"/>
      <w:r>
        <w:rPr>
          <w:rStyle w:val="Strong"/>
          <w:b w:val="0"/>
          <w:bCs w:val="0"/>
        </w:rPr>
        <w:t>Paskaljevic</w:t>
      </w:r>
      <w:proofErr w:type="spellEnd"/>
      <w:r>
        <w:rPr>
          <w:rStyle w:val="Strong"/>
          <w:b w:val="0"/>
          <w:bCs w:val="0"/>
        </w:rPr>
        <w:t xml:space="preserve"> and Indian film actor and director </w:t>
      </w:r>
      <w:proofErr w:type="spellStart"/>
      <w:r>
        <w:rPr>
          <w:rStyle w:val="Strong"/>
          <w:b w:val="0"/>
          <w:bCs w:val="0"/>
        </w:rPr>
        <w:t>Vicktor</w:t>
      </w:r>
      <w:proofErr w:type="spellEnd"/>
      <w:r>
        <w:rPr>
          <w:rStyle w:val="Strong"/>
          <w:b w:val="0"/>
          <w:bCs w:val="0"/>
        </w:rPr>
        <w:t xml:space="preserve"> </w:t>
      </w:r>
      <w:proofErr w:type="spellStart"/>
      <w:r>
        <w:rPr>
          <w:rStyle w:val="Strong"/>
          <w:b w:val="0"/>
          <w:bCs w:val="0"/>
        </w:rPr>
        <w:t>Banerjee</w:t>
      </w:r>
      <w:proofErr w:type="spellEnd"/>
      <w:r>
        <w:rPr>
          <w:rStyle w:val="Strong"/>
          <w:b w:val="0"/>
          <w:bCs w:val="0"/>
        </w:rPr>
        <w:t xml:space="preserve">, has commenced in the Himalayan region of the State of </w:t>
      </w:r>
      <w:proofErr w:type="spellStart"/>
      <w:r>
        <w:rPr>
          <w:rStyle w:val="Strong"/>
          <w:b w:val="0"/>
          <w:bCs w:val="0"/>
        </w:rPr>
        <w:t>Uttarakhand</w:t>
      </w:r>
      <w:proofErr w:type="spellEnd"/>
      <w:r>
        <w:rPr>
          <w:rStyle w:val="Strong"/>
          <w:b w:val="0"/>
          <w:bCs w:val="0"/>
        </w:rPr>
        <w:t xml:space="preserve"> in India.  The film also features </w:t>
      </w:r>
      <w:proofErr w:type="spellStart"/>
      <w:r>
        <w:rPr>
          <w:rStyle w:val="Strong"/>
          <w:b w:val="0"/>
          <w:bCs w:val="0"/>
        </w:rPr>
        <w:t>Geetanjali</w:t>
      </w:r>
      <w:proofErr w:type="spellEnd"/>
      <w:r>
        <w:rPr>
          <w:rStyle w:val="Strong"/>
          <w:b w:val="0"/>
          <w:bCs w:val="0"/>
        </w:rPr>
        <w:t xml:space="preserve"> </w:t>
      </w:r>
      <w:proofErr w:type="spellStart"/>
      <w:r>
        <w:rPr>
          <w:rStyle w:val="Strong"/>
          <w:b w:val="0"/>
          <w:bCs w:val="0"/>
        </w:rPr>
        <w:t>Thapais</w:t>
      </w:r>
      <w:proofErr w:type="spellEnd"/>
      <w:r>
        <w:rPr>
          <w:rStyle w:val="Strong"/>
          <w:b w:val="0"/>
          <w:bCs w:val="0"/>
        </w:rPr>
        <w:t>, declared the best young actress in India in 2014.  The shooting of the film will take place in India and post-production will be completed in Serbia by November 2015.</w:t>
      </w:r>
    </w:p>
    <w:p w:rsidR="00D532D9" w:rsidRPr="00447CD0" w:rsidRDefault="00D532D9" w:rsidP="00D532D9">
      <w:pPr>
        <w:pStyle w:val="NormalWeb"/>
        <w:jc w:val="both"/>
      </w:pPr>
      <w:r>
        <w:rPr>
          <w:rStyle w:val="Strong"/>
          <w:b w:val="0"/>
          <w:bCs w:val="0"/>
        </w:rPr>
        <w:t xml:space="preserve">The production is co-sponsored by Nova Films from Belgrade, </w:t>
      </w:r>
      <w:proofErr w:type="spellStart"/>
      <w:r>
        <w:rPr>
          <w:rStyle w:val="Strong"/>
          <w:b w:val="0"/>
          <w:bCs w:val="0"/>
        </w:rPr>
        <w:t>Zepter</w:t>
      </w:r>
      <w:proofErr w:type="spellEnd"/>
      <w:r>
        <w:rPr>
          <w:rStyle w:val="Strong"/>
          <w:b w:val="0"/>
          <w:bCs w:val="0"/>
        </w:rPr>
        <w:t xml:space="preserve"> International, </w:t>
      </w:r>
      <w:proofErr w:type="spellStart"/>
      <w:r>
        <w:rPr>
          <w:rStyle w:val="Strong"/>
          <w:b w:val="0"/>
          <w:bCs w:val="0"/>
        </w:rPr>
        <w:t>Zorvic</w:t>
      </w:r>
      <w:proofErr w:type="spellEnd"/>
      <w:r>
        <w:rPr>
          <w:rStyle w:val="Strong"/>
          <w:b w:val="0"/>
          <w:bCs w:val="0"/>
        </w:rPr>
        <w:t xml:space="preserve"> Pictures LLP from Calcutta, with the participation of Radio Television of Serbia and the Department of Culture of the State Government of </w:t>
      </w:r>
      <w:proofErr w:type="spellStart"/>
      <w:r>
        <w:rPr>
          <w:rStyle w:val="Strong"/>
          <w:b w:val="0"/>
          <w:bCs w:val="0"/>
        </w:rPr>
        <w:t>Uttarakhand</w:t>
      </w:r>
      <w:proofErr w:type="spellEnd"/>
      <w:r>
        <w:rPr>
          <w:rStyle w:val="Strong"/>
          <w:b w:val="0"/>
          <w:bCs w:val="0"/>
        </w:rPr>
        <w:t xml:space="preserve">, India. </w:t>
      </w:r>
    </w:p>
    <w:p w:rsidR="00D532D9" w:rsidRDefault="00D532D9" w:rsidP="00D532D9">
      <w:pPr>
        <w:pStyle w:val="NormalWeb"/>
        <w:jc w:val="both"/>
      </w:pPr>
      <w:r>
        <w:t xml:space="preserve">Mr. </w:t>
      </w:r>
      <w:proofErr w:type="spellStart"/>
      <w:r>
        <w:t>Paskaljevic</w:t>
      </w:r>
      <w:proofErr w:type="spellEnd"/>
      <w:r>
        <w:t xml:space="preserve"> has expressed the hope that this </w:t>
      </w:r>
      <w:proofErr w:type="spellStart"/>
      <w:r>
        <w:t>endeavour</w:t>
      </w:r>
      <w:proofErr w:type="spellEnd"/>
      <w:r>
        <w:t xml:space="preserve"> will encourage other film directors and producers from both countries to engage in future cooperation, underscoring that India’s film industry is one of the largest in the world.   A delegation from Serbian Film Commission had visited India in April 2014 to discuss cooperation in the areas of joint film production in both countries.  Indian TV serials are popular in Serbia.</w:t>
      </w:r>
    </w:p>
    <w:p w:rsidR="00D532D9" w:rsidRDefault="00D532D9" w:rsidP="00D532D9">
      <w:pPr>
        <w:pStyle w:val="NormalWeb"/>
        <w:rPr>
          <w:rStyle w:val="Strong"/>
        </w:rPr>
      </w:pPr>
    </w:p>
    <w:p w:rsidR="00D532D9" w:rsidRPr="00A475C2" w:rsidRDefault="00D532D9" w:rsidP="00D532D9">
      <w:pPr>
        <w:pStyle w:val="NormalWeb"/>
        <w:rPr>
          <w:rStyle w:val="Strong"/>
        </w:rPr>
      </w:pPr>
      <w:r w:rsidRPr="00A475C2">
        <w:rPr>
          <w:rStyle w:val="Strong"/>
        </w:rPr>
        <w:t xml:space="preserve">Belgrade </w:t>
      </w:r>
      <w:r w:rsidRPr="00A475C2">
        <w:br/>
      </w:r>
      <w:r>
        <w:rPr>
          <w:rStyle w:val="Strong"/>
        </w:rPr>
        <w:t>April 27</w:t>
      </w:r>
      <w:r w:rsidRPr="00A475C2">
        <w:rPr>
          <w:rStyle w:val="Strong"/>
        </w:rPr>
        <w:t>, 2015</w:t>
      </w:r>
    </w:p>
    <w:p w:rsidR="00D532D9" w:rsidRPr="00A475C2" w:rsidRDefault="00D532D9" w:rsidP="00D532D9">
      <w:pPr>
        <w:pStyle w:val="NormalWeb"/>
        <w:jc w:val="center"/>
      </w:pPr>
      <w:r>
        <w:t>***</w:t>
      </w:r>
    </w:p>
    <w:p w:rsidR="00D532D9" w:rsidRPr="00447CD0" w:rsidRDefault="00D532D9" w:rsidP="00D532D9">
      <w:pPr>
        <w:pStyle w:val="NormalWeb"/>
        <w:jc w:val="center"/>
      </w:pPr>
    </w:p>
    <w:p w:rsidR="007E06B2" w:rsidRDefault="007E06B2"/>
    <w:sectPr w:rsidR="007E06B2"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comments="0"/>
  <w:defaultTabStop w:val="720"/>
  <w:characterSpacingControl w:val="doNotCompress"/>
  <w:compat/>
  <w:rsids>
    <w:rsidRoot w:val="00D532D9"/>
    <w:rsid w:val="007E06B2"/>
    <w:rsid w:val="00D532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D9"/>
  </w:style>
  <w:style w:type="paragraph" w:styleId="Heading1">
    <w:name w:val="heading 1"/>
    <w:basedOn w:val="Normal"/>
    <w:next w:val="Normal"/>
    <w:link w:val="Heading1Char"/>
    <w:uiPriority w:val="9"/>
    <w:qFormat/>
    <w:rsid w:val="00D53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2D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53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2D9"/>
    <w:rPr>
      <w:b/>
      <w:bCs/>
    </w:rPr>
  </w:style>
  <w:style w:type="character" w:styleId="Hyperlink">
    <w:name w:val="Hyperlink"/>
    <w:basedOn w:val="DefaultParagraphFont"/>
    <w:uiPriority w:val="99"/>
    <w:unhideWhenUsed/>
    <w:rsid w:val="00D532D9"/>
    <w:rPr>
      <w:color w:val="0000FF"/>
      <w:u w:val="single"/>
    </w:rPr>
  </w:style>
  <w:style w:type="paragraph" w:customStyle="1" w:styleId="BasicParagraph">
    <w:name w:val="[Basic Paragraph]"/>
    <w:basedOn w:val="Normal"/>
    <w:uiPriority w:val="99"/>
    <w:rsid w:val="00D532D9"/>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paragraph" w:styleId="BalloonText">
    <w:name w:val="Balloon Text"/>
    <w:basedOn w:val="Normal"/>
    <w:link w:val="BalloonTextChar"/>
    <w:uiPriority w:val="99"/>
    <w:semiHidden/>
    <w:unhideWhenUsed/>
    <w:rsid w:val="00D53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Company>Hewlett-Packard Company</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2015-04-27T12:00:00Z</dcterms:created>
  <dcterms:modified xsi:type="dcterms:W3CDTF">2015-04-27T12:01:00Z</dcterms:modified>
</cp:coreProperties>
</file>